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2"/>
        <w:rPr>
          <w:rFonts w:ascii="Times New Roman"/>
          <w:sz w:val="20"/>
        </w:rPr>
      </w:pPr>
      <w:r>
        <w:rPr>
          <w:rFonts w:ascii="Times New Roman"/>
          <w:sz w:val="20"/>
        </w:rPr>
        <w:drawing>
          <wp:inline distT="0" distB="0" distL="0" distR="0">
            <wp:extent cx="1864297" cy="640079"/>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864297" cy="640079"/>
                    </a:xfrm>
                    <a:prstGeom prst="rect">
                      <a:avLst/>
                    </a:prstGeom>
                  </pic:spPr>
                </pic:pic>
              </a:graphicData>
            </a:graphic>
          </wp:inline>
        </w:drawing>
      </w:r>
      <w:r>
        <w:rPr>
          <w:rFonts w:ascii="Times New Roman"/>
          <w:sz w:val="20"/>
        </w:rPr>
      </w:r>
    </w:p>
    <w:p>
      <w:pPr>
        <w:spacing w:before="97"/>
        <w:ind w:left="3999" w:right="4006" w:firstLine="0"/>
        <w:jc w:val="center"/>
        <w:rPr>
          <w:b/>
          <w:sz w:val="32"/>
        </w:rPr>
      </w:pPr>
      <w:r>
        <w:rPr>
          <w:b/>
          <w:sz w:val="32"/>
        </w:rPr>
        <w:t>Action Verb List</w:t>
      </w:r>
    </w:p>
    <w:p>
      <w:pPr>
        <w:pStyle w:val="BodyText"/>
        <w:spacing w:before="55"/>
        <w:ind w:left="340" w:right="304"/>
      </w:pPr>
      <w:r>
        <w:rPr/>
        <w:t>AdvancED insists that every Required Action or Opportunity for Improvement use an “action oriented verb” to ensure that the improvement will take place in the institution. See additional tips at the bottom of the page.</w:t>
      </w:r>
    </w:p>
    <w:p>
      <w:pPr>
        <w:spacing w:line="240" w:lineRule="auto" w:before="5" w:after="1"/>
        <w:rPr>
          <w:sz w:val="26"/>
        </w:rPr>
      </w:pPr>
    </w:p>
    <w:tbl>
      <w:tblPr>
        <w:tblW w:w="0" w:type="auto"/>
        <w:jc w:val="left"/>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14"/>
        <w:gridCol w:w="1965"/>
        <w:gridCol w:w="1965"/>
        <w:gridCol w:w="1964"/>
        <w:gridCol w:w="1670"/>
      </w:tblGrid>
      <w:tr>
        <w:trPr>
          <w:trHeight w:val="276" w:hRule="atLeast"/>
        </w:trPr>
        <w:tc>
          <w:tcPr>
            <w:tcW w:w="2014" w:type="dxa"/>
          </w:tcPr>
          <w:p>
            <w:pPr>
              <w:pStyle w:val="TableParagraph"/>
              <w:spacing w:line="247" w:lineRule="exact"/>
              <w:rPr>
                <w:b/>
                <w:sz w:val="22"/>
              </w:rPr>
            </w:pPr>
            <w:r>
              <w:rPr>
                <w:b/>
                <w:sz w:val="22"/>
              </w:rPr>
              <w:t>Adapt</w:t>
            </w:r>
          </w:p>
        </w:tc>
        <w:tc>
          <w:tcPr>
            <w:tcW w:w="1965" w:type="dxa"/>
          </w:tcPr>
          <w:p>
            <w:pPr>
              <w:pStyle w:val="TableParagraph"/>
              <w:spacing w:line="247" w:lineRule="exact"/>
              <w:ind w:left="108"/>
              <w:rPr>
                <w:b/>
                <w:sz w:val="22"/>
              </w:rPr>
            </w:pPr>
            <w:r>
              <w:rPr>
                <w:b/>
                <w:sz w:val="22"/>
              </w:rPr>
              <w:t>Construct</w:t>
            </w:r>
          </w:p>
        </w:tc>
        <w:tc>
          <w:tcPr>
            <w:tcW w:w="1965" w:type="dxa"/>
          </w:tcPr>
          <w:p>
            <w:pPr>
              <w:pStyle w:val="TableParagraph"/>
              <w:spacing w:line="247" w:lineRule="exact"/>
              <w:rPr>
                <w:b/>
                <w:sz w:val="22"/>
              </w:rPr>
            </w:pPr>
            <w:r>
              <w:rPr>
                <w:b/>
                <w:sz w:val="22"/>
              </w:rPr>
              <w:t>Explain</w:t>
            </w:r>
          </w:p>
        </w:tc>
        <w:tc>
          <w:tcPr>
            <w:tcW w:w="1964" w:type="dxa"/>
          </w:tcPr>
          <w:p>
            <w:pPr>
              <w:pStyle w:val="TableParagraph"/>
              <w:spacing w:line="247" w:lineRule="exact"/>
              <w:rPr>
                <w:b/>
                <w:sz w:val="22"/>
              </w:rPr>
            </w:pPr>
            <w:r>
              <w:rPr>
                <w:b/>
                <w:sz w:val="22"/>
              </w:rPr>
              <w:t>Mentor</w:t>
            </w:r>
          </w:p>
        </w:tc>
        <w:tc>
          <w:tcPr>
            <w:tcW w:w="1670" w:type="dxa"/>
          </w:tcPr>
          <w:p>
            <w:pPr>
              <w:pStyle w:val="TableParagraph"/>
              <w:spacing w:line="247" w:lineRule="exact"/>
              <w:rPr>
                <w:b/>
                <w:sz w:val="22"/>
              </w:rPr>
            </w:pPr>
            <w:r>
              <w:rPr>
                <w:b/>
                <w:sz w:val="22"/>
              </w:rPr>
              <w:t>Resolve</w:t>
            </w:r>
          </w:p>
        </w:tc>
      </w:tr>
      <w:tr>
        <w:trPr>
          <w:trHeight w:val="275" w:hRule="atLeast"/>
        </w:trPr>
        <w:tc>
          <w:tcPr>
            <w:tcW w:w="2014" w:type="dxa"/>
          </w:tcPr>
          <w:p>
            <w:pPr>
              <w:pStyle w:val="TableParagraph"/>
              <w:rPr>
                <w:b/>
                <w:sz w:val="22"/>
              </w:rPr>
            </w:pPr>
            <w:r>
              <w:rPr>
                <w:b/>
                <w:sz w:val="22"/>
              </w:rPr>
              <w:t>Address</w:t>
            </w:r>
          </w:p>
        </w:tc>
        <w:tc>
          <w:tcPr>
            <w:tcW w:w="1965" w:type="dxa"/>
          </w:tcPr>
          <w:p>
            <w:pPr>
              <w:pStyle w:val="TableParagraph"/>
              <w:ind w:left="108"/>
              <w:rPr>
                <w:b/>
                <w:sz w:val="22"/>
              </w:rPr>
            </w:pPr>
            <w:r>
              <w:rPr>
                <w:b/>
                <w:sz w:val="22"/>
              </w:rPr>
              <w:t>Consult</w:t>
            </w:r>
          </w:p>
        </w:tc>
        <w:tc>
          <w:tcPr>
            <w:tcW w:w="1965" w:type="dxa"/>
          </w:tcPr>
          <w:p>
            <w:pPr>
              <w:pStyle w:val="TableParagraph"/>
              <w:rPr>
                <w:b/>
                <w:sz w:val="22"/>
              </w:rPr>
            </w:pPr>
            <w:r>
              <w:rPr>
                <w:b/>
                <w:sz w:val="22"/>
              </w:rPr>
              <w:t>Facilitate</w:t>
            </w:r>
          </w:p>
        </w:tc>
        <w:tc>
          <w:tcPr>
            <w:tcW w:w="1964" w:type="dxa"/>
          </w:tcPr>
          <w:p>
            <w:pPr>
              <w:pStyle w:val="TableParagraph"/>
              <w:ind w:left="105"/>
              <w:rPr>
                <w:b/>
                <w:sz w:val="22"/>
              </w:rPr>
            </w:pPr>
            <w:r>
              <w:rPr>
                <w:b/>
                <w:sz w:val="22"/>
              </w:rPr>
              <w:t>Model</w:t>
            </w:r>
          </w:p>
        </w:tc>
        <w:tc>
          <w:tcPr>
            <w:tcW w:w="1670" w:type="dxa"/>
          </w:tcPr>
          <w:p>
            <w:pPr>
              <w:pStyle w:val="TableParagraph"/>
              <w:ind w:left="105"/>
              <w:rPr>
                <w:b/>
                <w:sz w:val="22"/>
              </w:rPr>
            </w:pPr>
            <w:r>
              <w:rPr>
                <w:b/>
                <w:sz w:val="22"/>
              </w:rPr>
              <w:t>Respond</w:t>
            </w:r>
          </w:p>
        </w:tc>
      </w:tr>
      <w:tr>
        <w:trPr>
          <w:trHeight w:val="276" w:hRule="atLeast"/>
        </w:trPr>
        <w:tc>
          <w:tcPr>
            <w:tcW w:w="2014" w:type="dxa"/>
          </w:tcPr>
          <w:p>
            <w:pPr>
              <w:pStyle w:val="TableParagraph"/>
              <w:spacing w:before="11"/>
              <w:rPr>
                <w:b/>
                <w:sz w:val="22"/>
              </w:rPr>
            </w:pPr>
            <w:r>
              <w:rPr>
                <w:b/>
                <w:sz w:val="22"/>
              </w:rPr>
              <w:t>Adhere</w:t>
            </w:r>
          </w:p>
        </w:tc>
        <w:tc>
          <w:tcPr>
            <w:tcW w:w="1965" w:type="dxa"/>
          </w:tcPr>
          <w:p>
            <w:pPr>
              <w:pStyle w:val="TableParagraph"/>
              <w:spacing w:before="11"/>
              <w:ind w:left="108"/>
              <w:rPr>
                <w:b/>
                <w:sz w:val="22"/>
              </w:rPr>
            </w:pPr>
            <w:r>
              <w:rPr>
                <w:b/>
                <w:sz w:val="22"/>
              </w:rPr>
              <w:t>Coordinate</w:t>
            </w:r>
          </w:p>
        </w:tc>
        <w:tc>
          <w:tcPr>
            <w:tcW w:w="1965" w:type="dxa"/>
          </w:tcPr>
          <w:p>
            <w:pPr>
              <w:pStyle w:val="TableParagraph"/>
              <w:spacing w:before="11"/>
              <w:rPr>
                <w:b/>
                <w:sz w:val="22"/>
              </w:rPr>
            </w:pPr>
            <w:r>
              <w:rPr>
                <w:b/>
                <w:sz w:val="22"/>
              </w:rPr>
              <w:t>Focus</w:t>
            </w:r>
          </w:p>
        </w:tc>
        <w:tc>
          <w:tcPr>
            <w:tcW w:w="1964" w:type="dxa"/>
          </w:tcPr>
          <w:p>
            <w:pPr>
              <w:pStyle w:val="TableParagraph"/>
              <w:spacing w:before="11"/>
              <w:rPr>
                <w:b/>
                <w:sz w:val="22"/>
              </w:rPr>
            </w:pPr>
            <w:r>
              <w:rPr>
                <w:b/>
                <w:sz w:val="22"/>
              </w:rPr>
              <w:t>Modify</w:t>
            </w:r>
          </w:p>
        </w:tc>
        <w:tc>
          <w:tcPr>
            <w:tcW w:w="1670" w:type="dxa"/>
          </w:tcPr>
          <w:p>
            <w:pPr>
              <w:pStyle w:val="TableParagraph"/>
              <w:spacing w:before="11"/>
              <w:rPr>
                <w:b/>
                <w:sz w:val="22"/>
              </w:rPr>
            </w:pPr>
            <w:r>
              <w:rPr>
                <w:b/>
                <w:sz w:val="22"/>
              </w:rPr>
              <w:t>Restore</w:t>
            </w:r>
          </w:p>
        </w:tc>
      </w:tr>
      <w:tr>
        <w:trPr>
          <w:trHeight w:val="275" w:hRule="atLeast"/>
        </w:trPr>
        <w:tc>
          <w:tcPr>
            <w:tcW w:w="2014" w:type="dxa"/>
          </w:tcPr>
          <w:p>
            <w:pPr>
              <w:pStyle w:val="TableParagraph"/>
              <w:rPr>
                <w:b/>
                <w:sz w:val="22"/>
              </w:rPr>
            </w:pPr>
            <w:r>
              <w:rPr>
                <w:b/>
                <w:sz w:val="22"/>
              </w:rPr>
              <w:t>Administer</w:t>
            </w:r>
          </w:p>
        </w:tc>
        <w:tc>
          <w:tcPr>
            <w:tcW w:w="1965" w:type="dxa"/>
          </w:tcPr>
          <w:p>
            <w:pPr>
              <w:pStyle w:val="TableParagraph"/>
              <w:ind w:left="107"/>
              <w:rPr>
                <w:b/>
                <w:sz w:val="22"/>
              </w:rPr>
            </w:pPr>
            <w:r>
              <w:rPr>
                <w:b/>
                <w:sz w:val="22"/>
              </w:rPr>
              <w:t>Correspond</w:t>
            </w:r>
          </w:p>
        </w:tc>
        <w:tc>
          <w:tcPr>
            <w:tcW w:w="1965" w:type="dxa"/>
          </w:tcPr>
          <w:p>
            <w:pPr>
              <w:pStyle w:val="TableParagraph"/>
              <w:rPr>
                <w:b/>
                <w:sz w:val="22"/>
              </w:rPr>
            </w:pPr>
            <w:r>
              <w:rPr>
                <w:b/>
                <w:sz w:val="22"/>
              </w:rPr>
              <w:t>Follow</w:t>
            </w:r>
          </w:p>
        </w:tc>
        <w:tc>
          <w:tcPr>
            <w:tcW w:w="1964" w:type="dxa"/>
          </w:tcPr>
          <w:p>
            <w:pPr>
              <w:pStyle w:val="TableParagraph"/>
              <w:rPr>
                <w:b/>
                <w:sz w:val="22"/>
              </w:rPr>
            </w:pPr>
            <w:r>
              <w:rPr>
                <w:b/>
                <w:sz w:val="22"/>
              </w:rPr>
              <w:t>Monitor</w:t>
            </w:r>
          </w:p>
        </w:tc>
        <w:tc>
          <w:tcPr>
            <w:tcW w:w="1670" w:type="dxa"/>
          </w:tcPr>
          <w:p>
            <w:pPr>
              <w:pStyle w:val="TableParagraph"/>
              <w:ind w:left="105"/>
              <w:rPr>
                <w:b/>
                <w:sz w:val="22"/>
              </w:rPr>
            </w:pPr>
            <w:r>
              <w:rPr>
                <w:b/>
                <w:sz w:val="22"/>
              </w:rPr>
              <w:t>Retrieve</w:t>
            </w:r>
          </w:p>
        </w:tc>
      </w:tr>
      <w:tr>
        <w:trPr>
          <w:trHeight w:val="276" w:hRule="atLeast"/>
        </w:trPr>
        <w:tc>
          <w:tcPr>
            <w:tcW w:w="2014" w:type="dxa"/>
          </w:tcPr>
          <w:p>
            <w:pPr>
              <w:pStyle w:val="TableParagraph"/>
              <w:spacing w:line="247" w:lineRule="exact"/>
              <w:rPr>
                <w:b/>
                <w:sz w:val="22"/>
              </w:rPr>
            </w:pPr>
            <w:r>
              <w:rPr>
                <w:b/>
                <w:sz w:val="22"/>
              </w:rPr>
              <w:t>Advise</w:t>
            </w:r>
          </w:p>
        </w:tc>
        <w:tc>
          <w:tcPr>
            <w:tcW w:w="1965" w:type="dxa"/>
          </w:tcPr>
          <w:p>
            <w:pPr>
              <w:pStyle w:val="TableParagraph"/>
              <w:spacing w:line="247" w:lineRule="exact"/>
              <w:ind w:left="107"/>
              <w:rPr>
                <w:b/>
                <w:sz w:val="22"/>
              </w:rPr>
            </w:pPr>
            <w:r>
              <w:rPr>
                <w:b/>
                <w:sz w:val="22"/>
              </w:rPr>
              <w:t>Counsel</w:t>
            </w:r>
          </w:p>
        </w:tc>
        <w:tc>
          <w:tcPr>
            <w:tcW w:w="1965" w:type="dxa"/>
          </w:tcPr>
          <w:p>
            <w:pPr>
              <w:pStyle w:val="TableParagraph"/>
              <w:spacing w:line="247" w:lineRule="exact"/>
              <w:rPr>
                <w:b/>
                <w:sz w:val="22"/>
              </w:rPr>
            </w:pPr>
            <w:r>
              <w:rPr>
                <w:b/>
                <w:sz w:val="22"/>
              </w:rPr>
              <w:t>Form</w:t>
            </w:r>
          </w:p>
        </w:tc>
        <w:tc>
          <w:tcPr>
            <w:tcW w:w="1964" w:type="dxa"/>
          </w:tcPr>
          <w:p>
            <w:pPr>
              <w:pStyle w:val="TableParagraph"/>
              <w:spacing w:line="247" w:lineRule="exact"/>
              <w:rPr>
                <w:b/>
                <w:sz w:val="22"/>
              </w:rPr>
            </w:pPr>
            <w:r>
              <w:rPr>
                <w:b/>
                <w:sz w:val="22"/>
              </w:rPr>
              <w:t>Observe</w:t>
            </w:r>
          </w:p>
        </w:tc>
        <w:tc>
          <w:tcPr>
            <w:tcW w:w="1670" w:type="dxa"/>
          </w:tcPr>
          <w:p>
            <w:pPr>
              <w:pStyle w:val="TableParagraph"/>
              <w:spacing w:line="247" w:lineRule="exact"/>
              <w:ind w:left="105"/>
              <w:rPr>
                <w:b/>
                <w:sz w:val="22"/>
              </w:rPr>
            </w:pPr>
            <w:r>
              <w:rPr>
                <w:b/>
                <w:sz w:val="22"/>
              </w:rPr>
              <w:t>Review</w:t>
            </w:r>
          </w:p>
        </w:tc>
      </w:tr>
      <w:tr>
        <w:trPr>
          <w:trHeight w:val="275" w:hRule="atLeast"/>
        </w:trPr>
        <w:tc>
          <w:tcPr>
            <w:tcW w:w="2014" w:type="dxa"/>
          </w:tcPr>
          <w:p>
            <w:pPr>
              <w:pStyle w:val="TableParagraph"/>
              <w:rPr>
                <w:b/>
                <w:sz w:val="22"/>
              </w:rPr>
            </w:pPr>
            <w:r>
              <w:rPr>
                <w:b/>
                <w:sz w:val="22"/>
              </w:rPr>
              <w:t>Align</w:t>
            </w:r>
          </w:p>
        </w:tc>
        <w:tc>
          <w:tcPr>
            <w:tcW w:w="1965" w:type="dxa"/>
          </w:tcPr>
          <w:p>
            <w:pPr>
              <w:pStyle w:val="TableParagraph"/>
              <w:ind w:left="108"/>
              <w:rPr>
                <w:b/>
                <w:sz w:val="22"/>
              </w:rPr>
            </w:pPr>
            <w:r>
              <w:rPr>
                <w:b/>
                <w:sz w:val="22"/>
              </w:rPr>
              <w:t>Create</w:t>
            </w:r>
          </w:p>
        </w:tc>
        <w:tc>
          <w:tcPr>
            <w:tcW w:w="1965" w:type="dxa"/>
          </w:tcPr>
          <w:p>
            <w:pPr>
              <w:pStyle w:val="TableParagraph"/>
              <w:rPr>
                <w:b/>
                <w:sz w:val="22"/>
              </w:rPr>
            </w:pPr>
            <w:r>
              <w:rPr>
                <w:b/>
                <w:sz w:val="22"/>
              </w:rPr>
              <w:t>Formulate</w:t>
            </w:r>
          </w:p>
        </w:tc>
        <w:tc>
          <w:tcPr>
            <w:tcW w:w="1964" w:type="dxa"/>
          </w:tcPr>
          <w:p>
            <w:pPr>
              <w:pStyle w:val="TableParagraph"/>
              <w:rPr>
                <w:b/>
                <w:sz w:val="22"/>
              </w:rPr>
            </w:pPr>
            <w:r>
              <w:rPr>
                <w:b/>
                <w:sz w:val="22"/>
              </w:rPr>
              <w:t>Offer</w:t>
            </w:r>
          </w:p>
        </w:tc>
        <w:tc>
          <w:tcPr>
            <w:tcW w:w="1670" w:type="dxa"/>
          </w:tcPr>
          <w:p>
            <w:pPr>
              <w:pStyle w:val="TableParagraph"/>
              <w:rPr>
                <w:b/>
                <w:sz w:val="22"/>
              </w:rPr>
            </w:pPr>
            <w:r>
              <w:rPr>
                <w:b/>
                <w:sz w:val="22"/>
              </w:rPr>
              <w:t>Revise</w:t>
            </w:r>
          </w:p>
        </w:tc>
      </w:tr>
      <w:tr>
        <w:trPr>
          <w:trHeight w:val="276" w:hRule="atLeast"/>
        </w:trPr>
        <w:tc>
          <w:tcPr>
            <w:tcW w:w="2014" w:type="dxa"/>
          </w:tcPr>
          <w:p>
            <w:pPr>
              <w:pStyle w:val="TableParagraph"/>
              <w:spacing w:before="11"/>
              <w:rPr>
                <w:b/>
                <w:sz w:val="22"/>
              </w:rPr>
            </w:pPr>
            <w:r>
              <w:rPr>
                <w:b/>
                <w:sz w:val="22"/>
              </w:rPr>
              <w:t>Allocate</w:t>
            </w:r>
          </w:p>
        </w:tc>
        <w:tc>
          <w:tcPr>
            <w:tcW w:w="1965" w:type="dxa"/>
          </w:tcPr>
          <w:p>
            <w:pPr>
              <w:pStyle w:val="TableParagraph"/>
              <w:spacing w:before="11"/>
              <w:ind w:left="107"/>
              <w:rPr>
                <w:b/>
                <w:sz w:val="22"/>
              </w:rPr>
            </w:pPr>
            <w:r>
              <w:rPr>
                <w:b/>
                <w:sz w:val="22"/>
              </w:rPr>
              <w:t>Critique</w:t>
            </w:r>
          </w:p>
        </w:tc>
        <w:tc>
          <w:tcPr>
            <w:tcW w:w="1965" w:type="dxa"/>
          </w:tcPr>
          <w:p>
            <w:pPr>
              <w:pStyle w:val="TableParagraph"/>
              <w:spacing w:before="11"/>
              <w:ind w:left="105"/>
              <w:rPr>
                <w:b/>
                <w:sz w:val="22"/>
              </w:rPr>
            </w:pPr>
            <w:r>
              <w:rPr>
                <w:b/>
                <w:sz w:val="22"/>
              </w:rPr>
              <w:t>Gather</w:t>
            </w:r>
          </w:p>
        </w:tc>
        <w:tc>
          <w:tcPr>
            <w:tcW w:w="1964" w:type="dxa"/>
          </w:tcPr>
          <w:p>
            <w:pPr>
              <w:pStyle w:val="TableParagraph"/>
              <w:spacing w:before="11"/>
              <w:ind w:left="105"/>
              <w:rPr>
                <w:b/>
                <w:sz w:val="22"/>
              </w:rPr>
            </w:pPr>
            <w:r>
              <w:rPr>
                <w:b/>
                <w:sz w:val="22"/>
              </w:rPr>
              <w:t>Organize</w:t>
            </w:r>
          </w:p>
        </w:tc>
        <w:tc>
          <w:tcPr>
            <w:tcW w:w="1670" w:type="dxa"/>
          </w:tcPr>
          <w:p>
            <w:pPr>
              <w:pStyle w:val="TableParagraph"/>
              <w:spacing w:before="11"/>
              <w:ind w:left="104"/>
              <w:rPr>
                <w:b/>
                <w:sz w:val="22"/>
              </w:rPr>
            </w:pPr>
            <w:r>
              <w:rPr>
                <w:b/>
                <w:sz w:val="22"/>
              </w:rPr>
              <w:t>Schedule</w:t>
            </w:r>
          </w:p>
        </w:tc>
      </w:tr>
      <w:tr>
        <w:trPr>
          <w:trHeight w:val="276" w:hRule="atLeast"/>
        </w:trPr>
        <w:tc>
          <w:tcPr>
            <w:tcW w:w="2014" w:type="dxa"/>
          </w:tcPr>
          <w:p>
            <w:pPr>
              <w:pStyle w:val="TableParagraph"/>
              <w:spacing w:line="247" w:lineRule="exact"/>
              <w:rPr>
                <w:b/>
                <w:sz w:val="22"/>
              </w:rPr>
            </w:pPr>
            <w:r>
              <w:rPr>
                <w:b/>
                <w:sz w:val="22"/>
              </w:rPr>
              <w:t>Analyze</w:t>
            </w:r>
          </w:p>
        </w:tc>
        <w:tc>
          <w:tcPr>
            <w:tcW w:w="1965" w:type="dxa"/>
          </w:tcPr>
          <w:p>
            <w:pPr>
              <w:pStyle w:val="TableParagraph"/>
              <w:spacing w:line="247" w:lineRule="exact"/>
              <w:ind w:left="107"/>
              <w:rPr>
                <w:b/>
                <w:sz w:val="22"/>
              </w:rPr>
            </w:pPr>
            <w:r>
              <w:rPr>
                <w:b/>
                <w:sz w:val="22"/>
              </w:rPr>
              <w:t>Delegate</w:t>
            </w:r>
          </w:p>
        </w:tc>
        <w:tc>
          <w:tcPr>
            <w:tcW w:w="1965" w:type="dxa"/>
          </w:tcPr>
          <w:p>
            <w:pPr>
              <w:pStyle w:val="TableParagraph"/>
              <w:spacing w:line="247" w:lineRule="exact"/>
              <w:ind w:left="105"/>
              <w:rPr>
                <w:b/>
                <w:sz w:val="22"/>
              </w:rPr>
            </w:pPr>
            <w:r>
              <w:rPr>
                <w:b/>
                <w:sz w:val="22"/>
              </w:rPr>
              <w:t>Generate</w:t>
            </w:r>
          </w:p>
        </w:tc>
        <w:tc>
          <w:tcPr>
            <w:tcW w:w="1964" w:type="dxa"/>
          </w:tcPr>
          <w:p>
            <w:pPr>
              <w:pStyle w:val="TableParagraph"/>
              <w:spacing w:line="247" w:lineRule="exact"/>
              <w:ind w:left="104"/>
              <w:rPr>
                <w:b/>
                <w:sz w:val="22"/>
              </w:rPr>
            </w:pPr>
            <w:r>
              <w:rPr>
                <w:b/>
                <w:sz w:val="22"/>
              </w:rPr>
              <w:t>Oversee</w:t>
            </w:r>
          </w:p>
        </w:tc>
        <w:tc>
          <w:tcPr>
            <w:tcW w:w="1670" w:type="dxa"/>
          </w:tcPr>
          <w:p>
            <w:pPr>
              <w:pStyle w:val="TableParagraph"/>
              <w:spacing w:line="247" w:lineRule="exact"/>
              <w:rPr>
                <w:b/>
                <w:sz w:val="22"/>
              </w:rPr>
            </w:pPr>
            <w:r>
              <w:rPr>
                <w:b/>
                <w:sz w:val="22"/>
              </w:rPr>
              <w:t>Screen</w:t>
            </w:r>
          </w:p>
        </w:tc>
      </w:tr>
      <w:tr>
        <w:trPr>
          <w:trHeight w:val="275" w:hRule="atLeast"/>
        </w:trPr>
        <w:tc>
          <w:tcPr>
            <w:tcW w:w="2014" w:type="dxa"/>
          </w:tcPr>
          <w:p>
            <w:pPr>
              <w:pStyle w:val="TableParagraph"/>
              <w:rPr>
                <w:b/>
                <w:sz w:val="22"/>
              </w:rPr>
            </w:pPr>
            <w:r>
              <w:rPr>
                <w:b/>
                <w:sz w:val="22"/>
              </w:rPr>
              <w:t>Anticipate</w:t>
            </w:r>
          </w:p>
        </w:tc>
        <w:tc>
          <w:tcPr>
            <w:tcW w:w="1965" w:type="dxa"/>
          </w:tcPr>
          <w:p>
            <w:pPr>
              <w:pStyle w:val="TableParagraph"/>
              <w:rPr>
                <w:b/>
                <w:sz w:val="22"/>
              </w:rPr>
            </w:pPr>
            <w:r>
              <w:rPr>
                <w:b/>
                <w:sz w:val="22"/>
              </w:rPr>
              <w:t>Demonstrate</w:t>
            </w:r>
          </w:p>
        </w:tc>
        <w:tc>
          <w:tcPr>
            <w:tcW w:w="1965" w:type="dxa"/>
          </w:tcPr>
          <w:p>
            <w:pPr>
              <w:pStyle w:val="TableParagraph"/>
              <w:ind w:left="105"/>
              <w:rPr>
                <w:b/>
                <w:sz w:val="22"/>
              </w:rPr>
            </w:pPr>
            <w:r>
              <w:rPr>
                <w:b/>
                <w:sz w:val="22"/>
              </w:rPr>
              <w:t>Guide</w:t>
            </w:r>
          </w:p>
        </w:tc>
        <w:tc>
          <w:tcPr>
            <w:tcW w:w="1964" w:type="dxa"/>
          </w:tcPr>
          <w:p>
            <w:pPr>
              <w:pStyle w:val="TableParagraph"/>
              <w:ind w:left="103"/>
              <w:rPr>
                <w:b/>
                <w:sz w:val="22"/>
              </w:rPr>
            </w:pPr>
            <w:r>
              <w:rPr>
                <w:b/>
                <w:sz w:val="22"/>
              </w:rPr>
              <w:t>Participate</w:t>
            </w:r>
          </w:p>
        </w:tc>
        <w:tc>
          <w:tcPr>
            <w:tcW w:w="1670" w:type="dxa"/>
          </w:tcPr>
          <w:p>
            <w:pPr>
              <w:pStyle w:val="TableParagraph"/>
              <w:ind w:left="105"/>
              <w:rPr>
                <w:b/>
                <w:sz w:val="22"/>
              </w:rPr>
            </w:pPr>
            <w:r>
              <w:rPr>
                <w:b/>
                <w:sz w:val="22"/>
              </w:rPr>
              <w:t>Secure</w:t>
            </w:r>
          </w:p>
        </w:tc>
      </w:tr>
      <w:tr>
        <w:trPr>
          <w:trHeight w:val="276" w:hRule="atLeast"/>
        </w:trPr>
        <w:tc>
          <w:tcPr>
            <w:tcW w:w="2014" w:type="dxa"/>
          </w:tcPr>
          <w:p>
            <w:pPr>
              <w:pStyle w:val="TableParagraph"/>
              <w:spacing w:before="11"/>
              <w:rPr>
                <w:b/>
                <w:sz w:val="22"/>
              </w:rPr>
            </w:pPr>
            <w:r>
              <w:rPr>
                <w:b/>
                <w:sz w:val="22"/>
              </w:rPr>
              <w:t>Arrange</w:t>
            </w:r>
          </w:p>
        </w:tc>
        <w:tc>
          <w:tcPr>
            <w:tcW w:w="1965" w:type="dxa"/>
          </w:tcPr>
          <w:p>
            <w:pPr>
              <w:pStyle w:val="TableParagraph"/>
              <w:spacing w:before="11"/>
              <w:ind w:left="108"/>
              <w:rPr>
                <w:b/>
                <w:sz w:val="22"/>
              </w:rPr>
            </w:pPr>
            <w:r>
              <w:rPr>
                <w:b/>
                <w:sz w:val="22"/>
              </w:rPr>
              <w:t>Deploy</w:t>
            </w:r>
          </w:p>
        </w:tc>
        <w:tc>
          <w:tcPr>
            <w:tcW w:w="1965" w:type="dxa"/>
          </w:tcPr>
          <w:p>
            <w:pPr>
              <w:pStyle w:val="TableParagraph"/>
              <w:spacing w:before="11"/>
              <w:rPr>
                <w:b/>
                <w:sz w:val="22"/>
              </w:rPr>
            </w:pPr>
            <w:r>
              <w:rPr>
                <w:b/>
                <w:sz w:val="22"/>
              </w:rPr>
              <w:t>Identify</w:t>
            </w:r>
          </w:p>
        </w:tc>
        <w:tc>
          <w:tcPr>
            <w:tcW w:w="1964" w:type="dxa"/>
          </w:tcPr>
          <w:p>
            <w:pPr>
              <w:pStyle w:val="TableParagraph"/>
              <w:spacing w:before="11"/>
              <w:ind w:left="104"/>
              <w:rPr>
                <w:b/>
                <w:sz w:val="22"/>
              </w:rPr>
            </w:pPr>
            <w:r>
              <w:rPr>
                <w:b/>
                <w:sz w:val="22"/>
              </w:rPr>
              <w:t>Plan</w:t>
            </w:r>
          </w:p>
        </w:tc>
        <w:tc>
          <w:tcPr>
            <w:tcW w:w="1670" w:type="dxa"/>
          </w:tcPr>
          <w:p>
            <w:pPr>
              <w:pStyle w:val="TableParagraph"/>
              <w:spacing w:before="11"/>
              <w:ind w:left="105"/>
              <w:rPr>
                <w:b/>
                <w:sz w:val="22"/>
              </w:rPr>
            </w:pPr>
            <w:r>
              <w:rPr>
                <w:b/>
                <w:sz w:val="22"/>
              </w:rPr>
              <w:t>Select</w:t>
            </w:r>
          </w:p>
        </w:tc>
      </w:tr>
      <w:tr>
        <w:trPr>
          <w:trHeight w:val="276" w:hRule="atLeast"/>
        </w:trPr>
        <w:tc>
          <w:tcPr>
            <w:tcW w:w="2014" w:type="dxa"/>
          </w:tcPr>
          <w:p>
            <w:pPr>
              <w:pStyle w:val="TableParagraph"/>
              <w:spacing w:line="247" w:lineRule="exact"/>
              <w:rPr>
                <w:b/>
                <w:sz w:val="22"/>
              </w:rPr>
            </w:pPr>
            <w:r>
              <w:rPr>
                <w:b/>
                <w:sz w:val="22"/>
              </w:rPr>
              <w:t>Articulate</w:t>
            </w:r>
          </w:p>
        </w:tc>
        <w:tc>
          <w:tcPr>
            <w:tcW w:w="1965" w:type="dxa"/>
          </w:tcPr>
          <w:p>
            <w:pPr>
              <w:pStyle w:val="TableParagraph"/>
              <w:spacing w:line="247" w:lineRule="exact"/>
              <w:ind w:left="107"/>
              <w:rPr>
                <w:b/>
                <w:sz w:val="22"/>
              </w:rPr>
            </w:pPr>
            <w:r>
              <w:rPr>
                <w:b/>
                <w:sz w:val="22"/>
              </w:rPr>
              <w:t>Design</w:t>
            </w:r>
          </w:p>
        </w:tc>
        <w:tc>
          <w:tcPr>
            <w:tcW w:w="1965" w:type="dxa"/>
          </w:tcPr>
          <w:p>
            <w:pPr>
              <w:pStyle w:val="TableParagraph"/>
              <w:spacing w:line="247" w:lineRule="exact"/>
              <w:ind w:left="105"/>
              <w:rPr>
                <w:b/>
                <w:sz w:val="22"/>
              </w:rPr>
            </w:pPr>
            <w:r>
              <w:rPr>
                <w:b/>
                <w:sz w:val="22"/>
              </w:rPr>
              <w:t>Implement</w:t>
            </w:r>
          </w:p>
        </w:tc>
        <w:tc>
          <w:tcPr>
            <w:tcW w:w="1964" w:type="dxa"/>
          </w:tcPr>
          <w:p>
            <w:pPr>
              <w:pStyle w:val="TableParagraph"/>
              <w:spacing w:line="247" w:lineRule="exact"/>
              <w:rPr>
                <w:b/>
                <w:sz w:val="22"/>
              </w:rPr>
            </w:pPr>
            <w:r>
              <w:rPr>
                <w:b/>
                <w:sz w:val="22"/>
              </w:rPr>
              <w:t>Prepare</w:t>
            </w:r>
          </w:p>
        </w:tc>
        <w:tc>
          <w:tcPr>
            <w:tcW w:w="1670" w:type="dxa"/>
          </w:tcPr>
          <w:p>
            <w:pPr>
              <w:pStyle w:val="TableParagraph"/>
              <w:spacing w:line="247" w:lineRule="exact"/>
              <w:rPr>
                <w:b/>
                <w:sz w:val="22"/>
              </w:rPr>
            </w:pPr>
            <w:r>
              <w:rPr>
                <w:b/>
                <w:sz w:val="22"/>
              </w:rPr>
              <w:t>Show</w:t>
            </w:r>
          </w:p>
        </w:tc>
      </w:tr>
      <w:tr>
        <w:trPr>
          <w:trHeight w:val="275" w:hRule="atLeast"/>
        </w:trPr>
        <w:tc>
          <w:tcPr>
            <w:tcW w:w="2014" w:type="dxa"/>
          </w:tcPr>
          <w:p>
            <w:pPr>
              <w:pStyle w:val="TableParagraph"/>
              <w:rPr>
                <w:b/>
                <w:sz w:val="22"/>
              </w:rPr>
            </w:pPr>
            <w:r>
              <w:rPr>
                <w:b/>
                <w:sz w:val="22"/>
              </w:rPr>
              <w:t>Assemble</w:t>
            </w:r>
          </w:p>
        </w:tc>
        <w:tc>
          <w:tcPr>
            <w:tcW w:w="1965" w:type="dxa"/>
          </w:tcPr>
          <w:p>
            <w:pPr>
              <w:pStyle w:val="TableParagraph"/>
              <w:ind w:left="107"/>
              <w:rPr>
                <w:b/>
                <w:sz w:val="22"/>
              </w:rPr>
            </w:pPr>
            <w:r>
              <w:rPr>
                <w:b/>
                <w:sz w:val="22"/>
              </w:rPr>
              <w:t>Determine</w:t>
            </w:r>
          </w:p>
        </w:tc>
        <w:tc>
          <w:tcPr>
            <w:tcW w:w="1965" w:type="dxa"/>
          </w:tcPr>
          <w:p>
            <w:pPr>
              <w:pStyle w:val="TableParagraph"/>
              <w:ind w:left="105"/>
              <w:rPr>
                <w:b/>
                <w:sz w:val="22"/>
              </w:rPr>
            </w:pPr>
            <w:r>
              <w:rPr>
                <w:b/>
                <w:sz w:val="22"/>
              </w:rPr>
              <w:t>Improve</w:t>
            </w:r>
          </w:p>
        </w:tc>
        <w:tc>
          <w:tcPr>
            <w:tcW w:w="1964" w:type="dxa"/>
          </w:tcPr>
          <w:p>
            <w:pPr>
              <w:pStyle w:val="TableParagraph"/>
              <w:ind w:left="105"/>
              <w:rPr>
                <w:b/>
                <w:sz w:val="22"/>
              </w:rPr>
            </w:pPr>
            <w:r>
              <w:rPr>
                <w:b/>
                <w:sz w:val="22"/>
              </w:rPr>
              <w:t>Prioritize</w:t>
            </w:r>
          </w:p>
        </w:tc>
        <w:tc>
          <w:tcPr>
            <w:tcW w:w="1670" w:type="dxa"/>
          </w:tcPr>
          <w:p>
            <w:pPr>
              <w:pStyle w:val="TableParagraph"/>
              <w:ind w:left="105"/>
              <w:rPr>
                <w:b/>
                <w:sz w:val="22"/>
              </w:rPr>
            </w:pPr>
            <w:r>
              <w:rPr>
                <w:b/>
                <w:sz w:val="22"/>
              </w:rPr>
              <w:t>Solicit</w:t>
            </w:r>
          </w:p>
        </w:tc>
      </w:tr>
      <w:tr>
        <w:trPr>
          <w:trHeight w:val="275" w:hRule="atLeast"/>
        </w:trPr>
        <w:tc>
          <w:tcPr>
            <w:tcW w:w="2014" w:type="dxa"/>
          </w:tcPr>
          <w:p>
            <w:pPr>
              <w:pStyle w:val="TableParagraph"/>
              <w:rPr>
                <w:b/>
                <w:sz w:val="22"/>
              </w:rPr>
            </w:pPr>
            <w:r>
              <w:rPr>
                <w:b/>
                <w:sz w:val="22"/>
              </w:rPr>
              <w:t>Assess</w:t>
            </w:r>
          </w:p>
        </w:tc>
        <w:tc>
          <w:tcPr>
            <w:tcW w:w="1965" w:type="dxa"/>
          </w:tcPr>
          <w:p>
            <w:pPr>
              <w:pStyle w:val="TableParagraph"/>
              <w:ind w:left="107"/>
              <w:rPr>
                <w:b/>
                <w:sz w:val="22"/>
              </w:rPr>
            </w:pPr>
            <w:r>
              <w:rPr>
                <w:b/>
                <w:sz w:val="22"/>
              </w:rPr>
              <w:t>Develop</w:t>
            </w:r>
          </w:p>
        </w:tc>
        <w:tc>
          <w:tcPr>
            <w:tcW w:w="1965" w:type="dxa"/>
          </w:tcPr>
          <w:p>
            <w:pPr>
              <w:pStyle w:val="TableParagraph"/>
              <w:ind w:left="105"/>
              <w:rPr>
                <w:b/>
                <w:sz w:val="22"/>
              </w:rPr>
            </w:pPr>
            <w:r>
              <w:rPr>
                <w:b/>
                <w:sz w:val="22"/>
              </w:rPr>
              <w:t>Incorporate</w:t>
            </w:r>
          </w:p>
        </w:tc>
        <w:tc>
          <w:tcPr>
            <w:tcW w:w="1964" w:type="dxa"/>
          </w:tcPr>
          <w:p>
            <w:pPr>
              <w:pStyle w:val="TableParagraph"/>
              <w:ind w:left="104"/>
              <w:rPr>
                <w:b/>
                <w:sz w:val="22"/>
              </w:rPr>
            </w:pPr>
            <w:r>
              <w:rPr>
                <w:b/>
                <w:sz w:val="22"/>
              </w:rPr>
              <w:t>Produce</w:t>
            </w:r>
          </w:p>
        </w:tc>
        <w:tc>
          <w:tcPr>
            <w:tcW w:w="1670" w:type="dxa"/>
          </w:tcPr>
          <w:p>
            <w:pPr>
              <w:pStyle w:val="TableParagraph"/>
              <w:ind w:left="105"/>
              <w:rPr>
                <w:b/>
                <w:sz w:val="22"/>
              </w:rPr>
            </w:pPr>
            <w:r>
              <w:rPr>
                <w:b/>
                <w:sz w:val="22"/>
              </w:rPr>
              <w:t>Specify</w:t>
            </w:r>
          </w:p>
        </w:tc>
      </w:tr>
      <w:tr>
        <w:trPr>
          <w:trHeight w:val="277" w:hRule="atLeast"/>
        </w:trPr>
        <w:tc>
          <w:tcPr>
            <w:tcW w:w="2014" w:type="dxa"/>
          </w:tcPr>
          <w:p>
            <w:pPr>
              <w:pStyle w:val="TableParagraph"/>
              <w:spacing w:line="247" w:lineRule="exact" w:before="11"/>
              <w:rPr>
                <w:b/>
                <w:sz w:val="22"/>
              </w:rPr>
            </w:pPr>
            <w:r>
              <w:rPr>
                <w:b/>
                <w:sz w:val="22"/>
              </w:rPr>
              <w:t>Assign</w:t>
            </w:r>
          </w:p>
        </w:tc>
        <w:tc>
          <w:tcPr>
            <w:tcW w:w="1965" w:type="dxa"/>
          </w:tcPr>
          <w:p>
            <w:pPr>
              <w:pStyle w:val="TableParagraph"/>
              <w:spacing w:line="247" w:lineRule="exact" w:before="11"/>
              <w:ind w:left="108"/>
              <w:rPr>
                <w:b/>
                <w:sz w:val="22"/>
              </w:rPr>
            </w:pPr>
            <w:r>
              <w:rPr>
                <w:b/>
                <w:sz w:val="22"/>
              </w:rPr>
              <w:t>Devise</w:t>
            </w:r>
          </w:p>
        </w:tc>
        <w:tc>
          <w:tcPr>
            <w:tcW w:w="1965" w:type="dxa"/>
          </w:tcPr>
          <w:p>
            <w:pPr>
              <w:pStyle w:val="TableParagraph"/>
              <w:spacing w:line="247" w:lineRule="exact" w:before="11"/>
              <w:rPr>
                <w:b/>
                <w:sz w:val="22"/>
              </w:rPr>
            </w:pPr>
            <w:r>
              <w:rPr>
                <w:b/>
                <w:sz w:val="22"/>
              </w:rPr>
              <w:t>Increase</w:t>
            </w:r>
          </w:p>
        </w:tc>
        <w:tc>
          <w:tcPr>
            <w:tcW w:w="1964" w:type="dxa"/>
          </w:tcPr>
          <w:p>
            <w:pPr>
              <w:pStyle w:val="TableParagraph"/>
              <w:spacing w:line="247" w:lineRule="exact" w:before="11"/>
              <w:rPr>
                <w:b/>
                <w:sz w:val="22"/>
              </w:rPr>
            </w:pPr>
            <w:r>
              <w:rPr>
                <w:b/>
                <w:sz w:val="22"/>
              </w:rPr>
              <w:t>Promote</w:t>
            </w:r>
          </w:p>
        </w:tc>
        <w:tc>
          <w:tcPr>
            <w:tcW w:w="1670" w:type="dxa"/>
          </w:tcPr>
          <w:p>
            <w:pPr>
              <w:pStyle w:val="TableParagraph"/>
              <w:spacing w:line="247" w:lineRule="exact" w:before="11"/>
              <w:rPr>
                <w:b/>
                <w:sz w:val="22"/>
              </w:rPr>
            </w:pPr>
            <w:r>
              <w:rPr>
                <w:b/>
                <w:sz w:val="22"/>
              </w:rPr>
              <w:t>Structure</w:t>
            </w:r>
          </w:p>
        </w:tc>
      </w:tr>
      <w:tr>
        <w:trPr>
          <w:trHeight w:val="275" w:hRule="atLeast"/>
        </w:trPr>
        <w:tc>
          <w:tcPr>
            <w:tcW w:w="2014" w:type="dxa"/>
          </w:tcPr>
          <w:p>
            <w:pPr>
              <w:pStyle w:val="TableParagraph"/>
              <w:rPr>
                <w:b/>
                <w:sz w:val="22"/>
              </w:rPr>
            </w:pPr>
            <w:r>
              <w:rPr>
                <w:b/>
                <w:sz w:val="22"/>
              </w:rPr>
              <w:t>Attain</w:t>
            </w:r>
          </w:p>
        </w:tc>
        <w:tc>
          <w:tcPr>
            <w:tcW w:w="1965" w:type="dxa"/>
          </w:tcPr>
          <w:p>
            <w:pPr>
              <w:pStyle w:val="TableParagraph"/>
              <w:ind w:left="107"/>
              <w:rPr>
                <w:b/>
                <w:sz w:val="22"/>
              </w:rPr>
            </w:pPr>
            <w:r>
              <w:rPr>
                <w:b/>
                <w:sz w:val="22"/>
              </w:rPr>
              <w:t>Direct</w:t>
            </w:r>
          </w:p>
        </w:tc>
        <w:tc>
          <w:tcPr>
            <w:tcW w:w="1965" w:type="dxa"/>
          </w:tcPr>
          <w:p>
            <w:pPr>
              <w:pStyle w:val="TableParagraph"/>
              <w:ind w:left="105"/>
              <w:rPr>
                <w:b/>
                <w:sz w:val="22"/>
              </w:rPr>
            </w:pPr>
            <w:r>
              <w:rPr>
                <w:b/>
                <w:sz w:val="22"/>
              </w:rPr>
              <w:t>Inform</w:t>
            </w:r>
          </w:p>
        </w:tc>
        <w:tc>
          <w:tcPr>
            <w:tcW w:w="1964" w:type="dxa"/>
          </w:tcPr>
          <w:p>
            <w:pPr>
              <w:pStyle w:val="TableParagraph"/>
              <w:ind w:left="105"/>
              <w:rPr>
                <w:b/>
                <w:sz w:val="22"/>
              </w:rPr>
            </w:pPr>
            <w:r>
              <w:rPr>
                <w:b/>
                <w:sz w:val="22"/>
              </w:rPr>
              <w:t>Provide</w:t>
            </w:r>
          </w:p>
        </w:tc>
        <w:tc>
          <w:tcPr>
            <w:tcW w:w="1670" w:type="dxa"/>
          </w:tcPr>
          <w:p>
            <w:pPr>
              <w:pStyle w:val="TableParagraph"/>
              <w:ind w:left="105"/>
              <w:rPr>
                <w:b/>
                <w:sz w:val="22"/>
              </w:rPr>
            </w:pPr>
            <w:r>
              <w:rPr>
                <w:b/>
                <w:sz w:val="22"/>
              </w:rPr>
              <w:t>Supervise</w:t>
            </w:r>
          </w:p>
        </w:tc>
      </w:tr>
      <w:tr>
        <w:trPr>
          <w:trHeight w:val="275" w:hRule="atLeast"/>
        </w:trPr>
        <w:tc>
          <w:tcPr>
            <w:tcW w:w="2014" w:type="dxa"/>
          </w:tcPr>
          <w:p>
            <w:pPr>
              <w:pStyle w:val="TableParagraph"/>
              <w:rPr>
                <w:b/>
                <w:sz w:val="22"/>
              </w:rPr>
            </w:pPr>
            <w:r>
              <w:rPr>
                <w:b/>
                <w:sz w:val="22"/>
              </w:rPr>
              <w:t>Audit</w:t>
            </w:r>
          </w:p>
        </w:tc>
        <w:tc>
          <w:tcPr>
            <w:tcW w:w="1965" w:type="dxa"/>
          </w:tcPr>
          <w:p>
            <w:pPr>
              <w:pStyle w:val="TableParagraph"/>
              <w:ind w:left="108"/>
              <w:rPr>
                <w:b/>
                <w:sz w:val="22"/>
              </w:rPr>
            </w:pPr>
            <w:r>
              <w:rPr>
                <w:b/>
                <w:sz w:val="22"/>
              </w:rPr>
              <w:t>Disaggregate</w:t>
            </w:r>
          </w:p>
        </w:tc>
        <w:tc>
          <w:tcPr>
            <w:tcW w:w="1965" w:type="dxa"/>
          </w:tcPr>
          <w:p>
            <w:pPr>
              <w:pStyle w:val="TableParagraph"/>
              <w:rPr>
                <w:b/>
                <w:sz w:val="22"/>
              </w:rPr>
            </w:pPr>
            <w:r>
              <w:rPr>
                <w:b/>
                <w:sz w:val="22"/>
              </w:rPr>
              <w:t>Initiate</w:t>
            </w:r>
          </w:p>
        </w:tc>
        <w:tc>
          <w:tcPr>
            <w:tcW w:w="1964" w:type="dxa"/>
          </w:tcPr>
          <w:p>
            <w:pPr>
              <w:pStyle w:val="TableParagraph"/>
              <w:rPr>
                <w:b/>
                <w:sz w:val="22"/>
              </w:rPr>
            </w:pPr>
            <w:r>
              <w:rPr>
                <w:b/>
                <w:sz w:val="22"/>
              </w:rPr>
              <w:t>Publicize</w:t>
            </w:r>
          </w:p>
        </w:tc>
        <w:tc>
          <w:tcPr>
            <w:tcW w:w="1670" w:type="dxa"/>
          </w:tcPr>
          <w:p>
            <w:pPr>
              <w:pStyle w:val="TableParagraph"/>
              <w:ind w:left="105"/>
              <w:rPr>
                <w:b/>
                <w:sz w:val="22"/>
              </w:rPr>
            </w:pPr>
            <w:r>
              <w:rPr>
                <w:b/>
                <w:sz w:val="22"/>
              </w:rPr>
              <w:t>Supply</w:t>
            </w:r>
          </w:p>
        </w:tc>
      </w:tr>
      <w:tr>
        <w:trPr>
          <w:trHeight w:val="276" w:hRule="atLeast"/>
        </w:trPr>
        <w:tc>
          <w:tcPr>
            <w:tcW w:w="2014" w:type="dxa"/>
          </w:tcPr>
          <w:p>
            <w:pPr>
              <w:pStyle w:val="TableParagraph"/>
              <w:spacing w:before="11"/>
              <w:rPr>
                <w:b/>
                <w:sz w:val="22"/>
              </w:rPr>
            </w:pPr>
            <w:r>
              <w:rPr>
                <w:b/>
                <w:sz w:val="22"/>
              </w:rPr>
              <w:t>Budget</w:t>
            </w:r>
          </w:p>
        </w:tc>
        <w:tc>
          <w:tcPr>
            <w:tcW w:w="1965" w:type="dxa"/>
          </w:tcPr>
          <w:p>
            <w:pPr>
              <w:pStyle w:val="TableParagraph"/>
              <w:spacing w:before="11"/>
              <w:ind w:left="108"/>
              <w:rPr>
                <w:b/>
                <w:sz w:val="22"/>
              </w:rPr>
            </w:pPr>
            <w:r>
              <w:rPr>
                <w:b/>
                <w:sz w:val="22"/>
              </w:rPr>
              <w:t>Disseminate</w:t>
            </w:r>
          </w:p>
        </w:tc>
        <w:tc>
          <w:tcPr>
            <w:tcW w:w="1965" w:type="dxa"/>
          </w:tcPr>
          <w:p>
            <w:pPr>
              <w:pStyle w:val="TableParagraph"/>
              <w:spacing w:before="11"/>
              <w:rPr>
                <w:b/>
                <w:sz w:val="22"/>
              </w:rPr>
            </w:pPr>
            <w:r>
              <w:rPr>
                <w:b/>
                <w:sz w:val="22"/>
              </w:rPr>
              <w:t>Inspect</w:t>
            </w:r>
          </w:p>
        </w:tc>
        <w:tc>
          <w:tcPr>
            <w:tcW w:w="1964" w:type="dxa"/>
          </w:tcPr>
          <w:p>
            <w:pPr>
              <w:pStyle w:val="TableParagraph"/>
              <w:spacing w:before="11"/>
              <w:ind w:left="105"/>
              <w:rPr>
                <w:b/>
                <w:sz w:val="22"/>
              </w:rPr>
            </w:pPr>
            <w:r>
              <w:rPr>
                <w:b/>
                <w:sz w:val="22"/>
              </w:rPr>
              <w:t>Quantify</w:t>
            </w:r>
          </w:p>
        </w:tc>
        <w:tc>
          <w:tcPr>
            <w:tcW w:w="1670" w:type="dxa"/>
          </w:tcPr>
          <w:p>
            <w:pPr>
              <w:pStyle w:val="TableParagraph"/>
              <w:spacing w:before="11"/>
              <w:ind w:left="104"/>
              <w:rPr>
                <w:b/>
                <w:sz w:val="22"/>
              </w:rPr>
            </w:pPr>
            <w:r>
              <w:rPr>
                <w:b/>
                <w:sz w:val="22"/>
              </w:rPr>
              <w:t>Support</w:t>
            </w:r>
          </w:p>
        </w:tc>
      </w:tr>
      <w:tr>
        <w:trPr>
          <w:trHeight w:val="276" w:hRule="atLeast"/>
        </w:trPr>
        <w:tc>
          <w:tcPr>
            <w:tcW w:w="2014" w:type="dxa"/>
          </w:tcPr>
          <w:p>
            <w:pPr>
              <w:pStyle w:val="TableParagraph"/>
              <w:spacing w:before="11"/>
              <w:rPr>
                <w:b/>
                <w:sz w:val="22"/>
              </w:rPr>
            </w:pPr>
            <w:r>
              <w:rPr>
                <w:b/>
                <w:sz w:val="22"/>
              </w:rPr>
              <w:t>Clarify</w:t>
            </w:r>
          </w:p>
        </w:tc>
        <w:tc>
          <w:tcPr>
            <w:tcW w:w="1965" w:type="dxa"/>
          </w:tcPr>
          <w:p>
            <w:pPr>
              <w:pStyle w:val="TableParagraph"/>
              <w:spacing w:before="11"/>
              <w:ind w:left="107"/>
              <w:rPr>
                <w:b/>
                <w:sz w:val="22"/>
              </w:rPr>
            </w:pPr>
            <w:r>
              <w:rPr>
                <w:b/>
                <w:sz w:val="22"/>
              </w:rPr>
              <w:t>Display</w:t>
            </w:r>
          </w:p>
        </w:tc>
        <w:tc>
          <w:tcPr>
            <w:tcW w:w="1965" w:type="dxa"/>
          </w:tcPr>
          <w:p>
            <w:pPr>
              <w:pStyle w:val="TableParagraph"/>
              <w:spacing w:before="11"/>
              <w:ind w:left="105"/>
              <w:rPr>
                <w:b/>
                <w:sz w:val="22"/>
              </w:rPr>
            </w:pPr>
            <w:r>
              <w:rPr>
                <w:b/>
                <w:sz w:val="22"/>
              </w:rPr>
              <w:t>Instruct</w:t>
            </w:r>
          </w:p>
        </w:tc>
        <w:tc>
          <w:tcPr>
            <w:tcW w:w="1964" w:type="dxa"/>
          </w:tcPr>
          <w:p>
            <w:pPr>
              <w:pStyle w:val="TableParagraph"/>
              <w:spacing w:before="11"/>
              <w:ind w:left="105"/>
              <w:rPr>
                <w:b/>
                <w:sz w:val="22"/>
              </w:rPr>
            </w:pPr>
            <w:r>
              <w:rPr>
                <w:b/>
                <w:sz w:val="22"/>
              </w:rPr>
              <w:t>Question</w:t>
            </w:r>
          </w:p>
        </w:tc>
        <w:tc>
          <w:tcPr>
            <w:tcW w:w="1670" w:type="dxa"/>
          </w:tcPr>
          <w:p>
            <w:pPr>
              <w:pStyle w:val="TableParagraph"/>
              <w:spacing w:before="11"/>
              <w:ind w:left="104"/>
              <w:rPr>
                <w:b/>
                <w:sz w:val="22"/>
              </w:rPr>
            </w:pPr>
            <w:r>
              <w:rPr>
                <w:b/>
                <w:sz w:val="22"/>
              </w:rPr>
              <w:t>Synthesize</w:t>
            </w:r>
          </w:p>
        </w:tc>
      </w:tr>
      <w:tr>
        <w:trPr>
          <w:trHeight w:val="275" w:hRule="atLeast"/>
        </w:trPr>
        <w:tc>
          <w:tcPr>
            <w:tcW w:w="2014" w:type="dxa"/>
          </w:tcPr>
          <w:p>
            <w:pPr>
              <w:pStyle w:val="TableParagraph"/>
              <w:rPr>
                <w:b/>
                <w:sz w:val="22"/>
              </w:rPr>
            </w:pPr>
            <w:r>
              <w:rPr>
                <w:b/>
                <w:sz w:val="22"/>
              </w:rPr>
              <w:t>Classify</w:t>
            </w:r>
          </w:p>
        </w:tc>
        <w:tc>
          <w:tcPr>
            <w:tcW w:w="1965" w:type="dxa"/>
          </w:tcPr>
          <w:p>
            <w:pPr>
              <w:pStyle w:val="TableParagraph"/>
              <w:ind w:left="107"/>
              <w:rPr>
                <w:b/>
                <w:sz w:val="22"/>
              </w:rPr>
            </w:pPr>
            <w:r>
              <w:rPr>
                <w:b/>
                <w:sz w:val="22"/>
              </w:rPr>
              <w:t>Document</w:t>
            </w:r>
          </w:p>
        </w:tc>
        <w:tc>
          <w:tcPr>
            <w:tcW w:w="1965" w:type="dxa"/>
          </w:tcPr>
          <w:p>
            <w:pPr>
              <w:pStyle w:val="TableParagraph"/>
              <w:ind w:left="105"/>
              <w:rPr>
                <w:b/>
                <w:sz w:val="22"/>
              </w:rPr>
            </w:pPr>
            <w:r>
              <w:rPr>
                <w:b/>
                <w:sz w:val="22"/>
              </w:rPr>
              <w:t>Integrate</w:t>
            </w:r>
          </w:p>
        </w:tc>
        <w:tc>
          <w:tcPr>
            <w:tcW w:w="1964" w:type="dxa"/>
          </w:tcPr>
          <w:p>
            <w:pPr>
              <w:pStyle w:val="TableParagraph"/>
              <w:ind w:left="105"/>
              <w:rPr>
                <w:b/>
                <w:sz w:val="22"/>
              </w:rPr>
            </w:pPr>
            <w:r>
              <w:rPr>
                <w:b/>
                <w:sz w:val="22"/>
              </w:rPr>
              <w:t>Receive</w:t>
            </w:r>
          </w:p>
        </w:tc>
        <w:tc>
          <w:tcPr>
            <w:tcW w:w="1670" w:type="dxa"/>
          </w:tcPr>
          <w:p>
            <w:pPr>
              <w:pStyle w:val="TableParagraph"/>
              <w:ind w:left="104"/>
              <w:rPr>
                <w:b/>
                <w:sz w:val="22"/>
              </w:rPr>
            </w:pPr>
            <w:r>
              <w:rPr>
                <w:b/>
                <w:sz w:val="22"/>
              </w:rPr>
              <w:t>Tabulate</w:t>
            </w:r>
          </w:p>
        </w:tc>
      </w:tr>
      <w:tr>
        <w:trPr>
          <w:trHeight w:val="275" w:hRule="atLeast"/>
        </w:trPr>
        <w:tc>
          <w:tcPr>
            <w:tcW w:w="2014" w:type="dxa"/>
          </w:tcPr>
          <w:p>
            <w:pPr>
              <w:pStyle w:val="TableParagraph"/>
              <w:rPr>
                <w:b/>
                <w:sz w:val="22"/>
              </w:rPr>
            </w:pPr>
            <w:r>
              <w:rPr>
                <w:b/>
                <w:sz w:val="22"/>
              </w:rPr>
              <w:t>Coach</w:t>
            </w:r>
          </w:p>
        </w:tc>
        <w:tc>
          <w:tcPr>
            <w:tcW w:w="1965" w:type="dxa"/>
          </w:tcPr>
          <w:p>
            <w:pPr>
              <w:pStyle w:val="TableParagraph"/>
              <w:ind w:left="108"/>
              <w:rPr>
                <w:b/>
                <w:sz w:val="22"/>
              </w:rPr>
            </w:pPr>
            <w:r>
              <w:rPr>
                <w:b/>
                <w:sz w:val="22"/>
              </w:rPr>
              <w:t>Draft</w:t>
            </w:r>
          </w:p>
        </w:tc>
        <w:tc>
          <w:tcPr>
            <w:tcW w:w="1965" w:type="dxa"/>
          </w:tcPr>
          <w:p>
            <w:pPr>
              <w:pStyle w:val="TableParagraph"/>
              <w:rPr>
                <w:b/>
                <w:sz w:val="22"/>
              </w:rPr>
            </w:pPr>
            <w:r>
              <w:rPr>
                <w:b/>
                <w:sz w:val="22"/>
              </w:rPr>
              <w:t>Interpret</w:t>
            </w:r>
          </w:p>
        </w:tc>
        <w:tc>
          <w:tcPr>
            <w:tcW w:w="1964" w:type="dxa"/>
          </w:tcPr>
          <w:p>
            <w:pPr>
              <w:pStyle w:val="TableParagraph"/>
              <w:ind w:left="104"/>
              <w:rPr>
                <w:b/>
                <w:sz w:val="22"/>
              </w:rPr>
            </w:pPr>
            <w:r>
              <w:rPr>
                <w:b/>
                <w:sz w:val="22"/>
              </w:rPr>
              <w:t>Recognize</w:t>
            </w:r>
          </w:p>
        </w:tc>
        <w:tc>
          <w:tcPr>
            <w:tcW w:w="1670" w:type="dxa"/>
          </w:tcPr>
          <w:p>
            <w:pPr>
              <w:pStyle w:val="TableParagraph"/>
              <w:rPr>
                <w:b/>
                <w:sz w:val="22"/>
              </w:rPr>
            </w:pPr>
            <w:r>
              <w:rPr>
                <w:b/>
                <w:sz w:val="22"/>
              </w:rPr>
              <w:t>Take</w:t>
            </w:r>
          </w:p>
        </w:tc>
      </w:tr>
      <w:tr>
        <w:trPr>
          <w:trHeight w:val="278" w:hRule="atLeast"/>
        </w:trPr>
        <w:tc>
          <w:tcPr>
            <w:tcW w:w="2014" w:type="dxa"/>
          </w:tcPr>
          <w:p>
            <w:pPr>
              <w:pStyle w:val="TableParagraph"/>
              <w:spacing w:line="247" w:lineRule="exact" w:before="11"/>
              <w:rPr>
                <w:b/>
                <w:sz w:val="22"/>
              </w:rPr>
            </w:pPr>
            <w:r>
              <w:rPr>
                <w:b/>
                <w:sz w:val="22"/>
              </w:rPr>
              <w:t>Collaborate</w:t>
            </w:r>
          </w:p>
        </w:tc>
        <w:tc>
          <w:tcPr>
            <w:tcW w:w="1965" w:type="dxa"/>
          </w:tcPr>
          <w:p>
            <w:pPr>
              <w:pStyle w:val="TableParagraph"/>
              <w:spacing w:line="247" w:lineRule="exact" w:before="11"/>
              <w:ind w:left="108"/>
              <w:rPr>
                <w:b/>
                <w:sz w:val="22"/>
              </w:rPr>
            </w:pPr>
            <w:r>
              <w:rPr>
                <w:b/>
                <w:sz w:val="22"/>
              </w:rPr>
              <w:t>Edit</w:t>
            </w:r>
          </w:p>
        </w:tc>
        <w:tc>
          <w:tcPr>
            <w:tcW w:w="1965" w:type="dxa"/>
          </w:tcPr>
          <w:p>
            <w:pPr>
              <w:pStyle w:val="TableParagraph"/>
              <w:spacing w:line="247" w:lineRule="exact" w:before="11"/>
              <w:rPr>
                <w:b/>
                <w:sz w:val="22"/>
              </w:rPr>
            </w:pPr>
            <w:r>
              <w:rPr>
                <w:b/>
                <w:sz w:val="22"/>
              </w:rPr>
              <w:t>Interview</w:t>
            </w:r>
          </w:p>
        </w:tc>
        <w:tc>
          <w:tcPr>
            <w:tcW w:w="1964" w:type="dxa"/>
          </w:tcPr>
          <w:p>
            <w:pPr>
              <w:pStyle w:val="TableParagraph"/>
              <w:spacing w:line="247" w:lineRule="exact" w:before="11"/>
              <w:ind w:left="105"/>
              <w:rPr>
                <w:b/>
                <w:sz w:val="22"/>
              </w:rPr>
            </w:pPr>
            <w:r>
              <w:rPr>
                <w:b/>
                <w:sz w:val="22"/>
              </w:rPr>
              <w:t>Recommend</w:t>
            </w:r>
          </w:p>
        </w:tc>
        <w:tc>
          <w:tcPr>
            <w:tcW w:w="1670" w:type="dxa"/>
          </w:tcPr>
          <w:p>
            <w:pPr>
              <w:pStyle w:val="TableParagraph"/>
              <w:spacing w:line="247" w:lineRule="exact" w:before="11"/>
              <w:ind w:left="105"/>
              <w:rPr>
                <w:b/>
                <w:sz w:val="22"/>
              </w:rPr>
            </w:pPr>
            <w:r>
              <w:rPr>
                <w:b/>
                <w:sz w:val="22"/>
              </w:rPr>
              <w:t>Train</w:t>
            </w:r>
          </w:p>
        </w:tc>
      </w:tr>
      <w:tr>
        <w:trPr>
          <w:trHeight w:val="275" w:hRule="atLeast"/>
        </w:trPr>
        <w:tc>
          <w:tcPr>
            <w:tcW w:w="2014" w:type="dxa"/>
          </w:tcPr>
          <w:p>
            <w:pPr>
              <w:pStyle w:val="TableParagraph"/>
              <w:rPr>
                <w:b/>
                <w:sz w:val="22"/>
              </w:rPr>
            </w:pPr>
            <w:r>
              <w:rPr>
                <w:b/>
                <w:sz w:val="22"/>
              </w:rPr>
              <w:t>Collect</w:t>
            </w:r>
          </w:p>
        </w:tc>
        <w:tc>
          <w:tcPr>
            <w:tcW w:w="1965" w:type="dxa"/>
          </w:tcPr>
          <w:p>
            <w:pPr>
              <w:pStyle w:val="TableParagraph"/>
              <w:ind w:left="107"/>
              <w:rPr>
                <w:b/>
                <w:sz w:val="22"/>
              </w:rPr>
            </w:pPr>
            <w:r>
              <w:rPr>
                <w:b/>
                <w:sz w:val="22"/>
              </w:rPr>
              <w:t>Eliminate</w:t>
            </w:r>
          </w:p>
        </w:tc>
        <w:tc>
          <w:tcPr>
            <w:tcW w:w="1965" w:type="dxa"/>
          </w:tcPr>
          <w:p>
            <w:pPr>
              <w:pStyle w:val="TableParagraph"/>
              <w:ind w:left="105"/>
              <w:rPr>
                <w:b/>
                <w:sz w:val="22"/>
              </w:rPr>
            </w:pPr>
            <w:r>
              <w:rPr>
                <w:b/>
                <w:sz w:val="22"/>
              </w:rPr>
              <w:t>Introduce</w:t>
            </w:r>
          </w:p>
        </w:tc>
        <w:tc>
          <w:tcPr>
            <w:tcW w:w="1964" w:type="dxa"/>
          </w:tcPr>
          <w:p>
            <w:pPr>
              <w:pStyle w:val="TableParagraph"/>
              <w:ind w:left="105"/>
              <w:rPr>
                <w:b/>
                <w:sz w:val="22"/>
              </w:rPr>
            </w:pPr>
            <w:r>
              <w:rPr>
                <w:b/>
                <w:sz w:val="22"/>
              </w:rPr>
              <w:t>Record</w:t>
            </w:r>
          </w:p>
        </w:tc>
        <w:tc>
          <w:tcPr>
            <w:tcW w:w="1670" w:type="dxa"/>
          </w:tcPr>
          <w:p>
            <w:pPr>
              <w:pStyle w:val="TableParagraph"/>
              <w:rPr>
                <w:b/>
                <w:sz w:val="22"/>
              </w:rPr>
            </w:pPr>
            <w:r>
              <w:rPr>
                <w:b/>
                <w:sz w:val="22"/>
              </w:rPr>
              <w:t>Translate</w:t>
            </w:r>
          </w:p>
        </w:tc>
      </w:tr>
      <w:tr>
        <w:trPr>
          <w:trHeight w:val="275" w:hRule="atLeast"/>
        </w:trPr>
        <w:tc>
          <w:tcPr>
            <w:tcW w:w="2014" w:type="dxa"/>
          </w:tcPr>
          <w:p>
            <w:pPr>
              <w:pStyle w:val="TableParagraph"/>
              <w:rPr>
                <w:b/>
                <w:sz w:val="22"/>
              </w:rPr>
            </w:pPr>
            <w:r>
              <w:rPr>
                <w:b/>
                <w:sz w:val="22"/>
              </w:rPr>
              <w:t>Commit</w:t>
            </w:r>
          </w:p>
        </w:tc>
        <w:tc>
          <w:tcPr>
            <w:tcW w:w="1965" w:type="dxa"/>
          </w:tcPr>
          <w:p>
            <w:pPr>
              <w:pStyle w:val="TableParagraph"/>
              <w:rPr>
                <w:b/>
                <w:sz w:val="22"/>
              </w:rPr>
            </w:pPr>
            <w:r>
              <w:rPr>
                <w:b/>
                <w:sz w:val="22"/>
              </w:rPr>
              <w:t>Employs</w:t>
            </w:r>
          </w:p>
        </w:tc>
        <w:tc>
          <w:tcPr>
            <w:tcW w:w="1965" w:type="dxa"/>
          </w:tcPr>
          <w:p>
            <w:pPr>
              <w:pStyle w:val="TableParagraph"/>
              <w:ind w:left="104"/>
              <w:rPr>
                <w:b/>
                <w:sz w:val="22"/>
              </w:rPr>
            </w:pPr>
            <w:r>
              <w:rPr>
                <w:b/>
                <w:sz w:val="22"/>
              </w:rPr>
              <w:t>Investigate</w:t>
            </w:r>
          </w:p>
        </w:tc>
        <w:tc>
          <w:tcPr>
            <w:tcW w:w="1964" w:type="dxa"/>
          </w:tcPr>
          <w:p>
            <w:pPr>
              <w:pStyle w:val="TableParagraph"/>
              <w:ind w:left="103"/>
              <w:rPr>
                <w:b/>
                <w:sz w:val="22"/>
              </w:rPr>
            </w:pPr>
            <w:r>
              <w:rPr>
                <w:b/>
                <w:sz w:val="22"/>
              </w:rPr>
              <w:t>Recruit</w:t>
            </w:r>
          </w:p>
        </w:tc>
        <w:tc>
          <w:tcPr>
            <w:tcW w:w="1670" w:type="dxa"/>
          </w:tcPr>
          <w:p>
            <w:pPr>
              <w:pStyle w:val="TableParagraph"/>
              <w:ind w:left="104"/>
              <w:rPr>
                <w:b/>
                <w:sz w:val="22"/>
              </w:rPr>
            </w:pPr>
            <w:r>
              <w:rPr>
                <w:b/>
                <w:sz w:val="22"/>
              </w:rPr>
              <w:t>Update</w:t>
            </w:r>
          </w:p>
        </w:tc>
      </w:tr>
      <w:tr>
        <w:trPr>
          <w:trHeight w:val="276" w:hRule="atLeast"/>
        </w:trPr>
        <w:tc>
          <w:tcPr>
            <w:tcW w:w="2014" w:type="dxa"/>
          </w:tcPr>
          <w:p>
            <w:pPr>
              <w:pStyle w:val="TableParagraph"/>
              <w:spacing w:before="11"/>
              <w:rPr>
                <w:b/>
                <w:sz w:val="22"/>
              </w:rPr>
            </w:pPr>
            <w:r>
              <w:rPr>
                <w:b/>
                <w:sz w:val="22"/>
              </w:rPr>
              <w:t>Communicate</w:t>
            </w:r>
          </w:p>
        </w:tc>
        <w:tc>
          <w:tcPr>
            <w:tcW w:w="1965" w:type="dxa"/>
          </w:tcPr>
          <w:p>
            <w:pPr>
              <w:pStyle w:val="TableParagraph"/>
              <w:spacing w:before="11"/>
              <w:ind w:left="107"/>
              <w:rPr>
                <w:b/>
                <w:sz w:val="22"/>
              </w:rPr>
            </w:pPr>
            <w:r>
              <w:rPr>
                <w:b/>
                <w:sz w:val="22"/>
              </w:rPr>
              <w:t>Enable</w:t>
            </w:r>
          </w:p>
        </w:tc>
        <w:tc>
          <w:tcPr>
            <w:tcW w:w="1965" w:type="dxa"/>
          </w:tcPr>
          <w:p>
            <w:pPr>
              <w:pStyle w:val="TableParagraph"/>
              <w:spacing w:before="11"/>
              <w:rPr>
                <w:b/>
                <w:sz w:val="22"/>
              </w:rPr>
            </w:pPr>
            <w:r>
              <w:rPr>
                <w:b/>
                <w:sz w:val="22"/>
              </w:rPr>
              <w:t>Involve</w:t>
            </w:r>
          </w:p>
        </w:tc>
        <w:tc>
          <w:tcPr>
            <w:tcW w:w="1964" w:type="dxa"/>
          </w:tcPr>
          <w:p>
            <w:pPr>
              <w:pStyle w:val="TableParagraph"/>
              <w:spacing w:before="11"/>
              <w:rPr>
                <w:b/>
                <w:sz w:val="22"/>
              </w:rPr>
            </w:pPr>
            <w:r>
              <w:rPr>
                <w:b/>
                <w:sz w:val="22"/>
              </w:rPr>
              <w:t>Refer</w:t>
            </w:r>
          </w:p>
        </w:tc>
        <w:tc>
          <w:tcPr>
            <w:tcW w:w="1670" w:type="dxa"/>
          </w:tcPr>
          <w:p>
            <w:pPr>
              <w:pStyle w:val="TableParagraph"/>
              <w:spacing w:before="11"/>
              <w:ind w:left="105"/>
              <w:rPr>
                <w:b/>
                <w:sz w:val="22"/>
              </w:rPr>
            </w:pPr>
            <w:r>
              <w:rPr>
                <w:b/>
                <w:sz w:val="22"/>
              </w:rPr>
              <w:t>Upgrade</w:t>
            </w:r>
          </w:p>
        </w:tc>
      </w:tr>
      <w:tr>
        <w:trPr>
          <w:trHeight w:val="276" w:hRule="atLeast"/>
        </w:trPr>
        <w:tc>
          <w:tcPr>
            <w:tcW w:w="2014" w:type="dxa"/>
          </w:tcPr>
          <w:p>
            <w:pPr>
              <w:pStyle w:val="TableParagraph"/>
              <w:spacing w:before="11"/>
              <w:rPr>
                <w:b/>
                <w:sz w:val="22"/>
              </w:rPr>
            </w:pPr>
            <w:r>
              <w:rPr>
                <w:b/>
                <w:sz w:val="22"/>
              </w:rPr>
              <w:t>Compare</w:t>
            </w:r>
          </w:p>
        </w:tc>
        <w:tc>
          <w:tcPr>
            <w:tcW w:w="1965" w:type="dxa"/>
          </w:tcPr>
          <w:p>
            <w:pPr>
              <w:pStyle w:val="TableParagraph"/>
              <w:spacing w:before="11"/>
              <w:ind w:left="107"/>
              <w:rPr>
                <w:b/>
                <w:sz w:val="22"/>
              </w:rPr>
            </w:pPr>
            <w:r>
              <w:rPr>
                <w:b/>
                <w:sz w:val="22"/>
              </w:rPr>
              <w:t>Engage</w:t>
            </w:r>
          </w:p>
        </w:tc>
        <w:tc>
          <w:tcPr>
            <w:tcW w:w="1965" w:type="dxa"/>
          </w:tcPr>
          <w:p>
            <w:pPr>
              <w:pStyle w:val="TableParagraph"/>
              <w:spacing w:before="11"/>
              <w:rPr>
                <w:b/>
                <w:sz w:val="22"/>
              </w:rPr>
            </w:pPr>
            <w:r>
              <w:rPr>
                <w:b/>
                <w:sz w:val="22"/>
              </w:rPr>
              <w:t>Listen</w:t>
            </w:r>
          </w:p>
        </w:tc>
        <w:tc>
          <w:tcPr>
            <w:tcW w:w="1964" w:type="dxa"/>
          </w:tcPr>
          <w:p>
            <w:pPr>
              <w:pStyle w:val="TableParagraph"/>
              <w:spacing w:before="11"/>
              <w:rPr>
                <w:b/>
                <w:sz w:val="22"/>
              </w:rPr>
            </w:pPr>
            <w:r>
              <w:rPr>
                <w:b/>
                <w:sz w:val="22"/>
              </w:rPr>
              <w:t>Release</w:t>
            </w:r>
          </w:p>
        </w:tc>
        <w:tc>
          <w:tcPr>
            <w:tcW w:w="1670" w:type="dxa"/>
          </w:tcPr>
          <w:p>
            <w:pPr>
              <w:pStyle w:val="TableParagraph"/>
              <w:spacing w:before="11"/>
              <w:rPr>
                <w:b/>
                <w:sz w:val="22"/>
              </w:rPr>
            </w:pPr>
            <w:r>
              <w:rPr>
                <w:b/>
                <w:sz w:val="22"/>
              </w:rPr>
              <w:t>Use</w:t>
            </w:r>
          </w:p>
        </w:tc>
      </w:tr>
      <w:tr>
        <w:trPr>
          <w:trHeight w:val="275" w:hRule="atLeast"/>
        </w:trPr>
        <w:tc>
          <w:tcPr>
            <w:tcW w:w="2014" w:type="dxa"/>
          </w:tcPr>
          <w:p>
            <w:pPr>
              <w:pStyle w:val="TableParagraph"/>
              <w:rPr>
                <w:b/>
                <w:sz w:val="22"/>
              </w:rPr>
            </w:pPr>
            <w:r>
              <w:rPr>
                <w:b/>
                <w:sz w:val="22"/>
              </w:rPr>
              <w:t>Compile</w:t>
            </w:r>
          </w:p>
        </w:tc>
        <w:tc>
          <w:tcPr>
            <w:tcW w:w="1965" w:type="dxa"/>
          </w:tcPr>
          <w:p>
            <w:pPr>
              <w:pStyle w:val="TableParagraph"/>
              <w:ind w:left="108"/>
              <w:rPr>
                <w:b/>
                <w:sz w:val="22"/>
              </w:rPr>
            </w:pPr>
            <w:r>
              <w:rPr>
                <w:b/>
                <w:sz w:val="22"/>
              </w:rPr>
              <w:t>Enlist</w:t>
            </w:r>
          </w:p>
        </w:tc>
        <w:tc>
          <w:tcPr>
            <w:tcW w:w="1965" w:type="dxa"/>
          </w:tcPr>
          <w:p>
            <w:pPr>
              <w:pStyle w:val="TableParagraph"/>
              <w:rPr>
                <w:b/>
                <w:sz w:val="22"/>
              </w:rPr>
            </w:pPr>
            <w:r>
              <w:rPr>
                <w:b/>
                <w:sz w:val="22"/>
              </w:rPr>
              <w:t>Locate</w:t>
            </w:r>
          </w:p>
        </w:tc>
        <w:tc>
          <w:tcPr>
            <w:tcW w:w="1964" w:type="dxa"/>
          </w:tcPr>
          <w:p>
            <w:pPr>
              <w:pStyle w:val="TableParagraph"/>
              <w:ind w:left="107"/>
              <w:rPr>
                <w:b/>
                <w:sz w:val="22"/>
              </w:rPr>
            </w:pPr>
            <w:r>
              <w:rPr>
                <w:b/>
                <w:sz w:val="22"/>
              </w:rPr>
              <w:t>Reorganize</w:t>
            </w:r>
          </w:p>
        </w:tc>
        <w:tc>
          <w:tcPr>
            <w:tcW w:w="1670" w:type="dxa"/>
          </w:tcPr>
          <w:p>
            <w:pPr>
              <w:pStyle w:val="TableParagraph"/>
              <w:ind w:left="108"/>
              <w:rPr>
                <w:b/>
                <w:sz w:val="22"/>
              </w:rPr>
            </w:pPr>
            <w:r>
              <w:rPr>
                <w:b/>
                <w:sz w:val="22"/>
              </w:rPr>
              <w:t>Utilize</w:t>
            </w:r>
          </w:p>
        </w:tc>
      </w:tr>
      <w:tr>
        <w:trPr>
          <w:trHeight w:val="276" w:hRule="atLeast"/>
        </w:trPr>
        <w:tc>
          <w:tcPr>
            <w:tcW w:w="2014" w:type="dxa"/>
          </w:tcPr>
          <w:p>
            <w:pPr>
              <w:pStyle w:val="TableParagraph"/>
              <w:spacing w:line="247" w:lineRule="exact"/>
              <w:rPr>
                <w:b/>
                <w:sz w:val="22"/>
              </w:rPr>
            </w:pPr>
            <w:r>
              <w:rPr>
                <w:b/>
                <w:sz w:val="22"/>
              </w:rPr>
              <w:t>Conduct</w:t>
            </w:r>
          </w:p>
        </w:tc>
        <w:tc>
          <w:tcPr>
            <w:tcW w:w="1965" w:type="dxa"/>
          </w:tcPr>
          <w:p>
            <w:pPr>
              <w:pStyle w:val="TableParagraph"/>
              <w:spacing w:line="247" w:lineRule="exact"/>
              <w:ind w:left="108"/>
              <w:rPr>
                <w:b/>
                <w:sz w:val="22"/>
              </w:rPr>
            </w:pPr>
            <w:r>
              <w:rPr>
                <w:b/>
                <w:sz w:val="22"/>
              </w:rPr>
              <w:t>Establish</w:t>
            </w:r>
          </w:p>
        </w:tc>
        <w:tc>
          <w:tcPr>
            <w:tcW w:w="1965" w:type="dxa"/>
          </w:tcPr>
          <w:p>
            <w:pPr>
              <w:pStyle w:val="TableParagraph"/>
              <w:spacing w:line="247" w:lineRule="exact"/>
              <w:ind w:left="105"/>
              <w:rPr>
                <w:b/>
                <w:sz w:val="22"/>
              </w:rPr>
            </w:pPr>
            <w:r>
              <w:rPr>
                <w:b/>
                <w:sz w:val="22"/>
              </w:rPr>
              <w:t>Manage</w:t>
            </w:r>
          </w:p>
        </w:tc>
        <w:tc>
          <w:tcPr>
            <w:tcW w:w="1964" w:type="dxa"/>
          </w:tcPr>
          <w:p>
            <w:pPr>
              <w:pStyle w:val="TableParagraph"/>
              <w:spacing w:line="247" w:lineRule="exact"/>
              <w:rPr>
                <w:b/>
                <w:sz w:val="22"/>
              </w:rPr>
            </w:pPr>
            <w:r>
              <w:rPr>
                <w:b/>
                <w:sz w:val="22"/>
              </w:rPr>
              <w:t>Report</w:t>
            </w:r>
          </w:p>
        </w:tc>
        <w:tc>
          <w:tcPr>
            <w:tcW w:w="1670" w:type="dxa"/>
          </w:tcPr>
          <w:p>
            <w:pPr>
              <w:pStyle w:val="TableParagraph"/>
              <w:spacing w:line="247" w:lineRule="exact"/>
              <w:rPr>
                <w:b/>
                <w:sz w:val="22"/>
              </w:rPr>
            </w:pPr>
            <w:r>
              <w:rPr>
                <w:b/>
                <w:sz w:val="22"/>
              </w:rPr>
              <w:t>Validate</w:t>
            </w:r>
          </w:p>
        </w:tc>
      </w:tr>
      <w:tr>
        <w:trPr>
          <w:trHeight w:val="276" w:hRule="atLeast"/>
        </w:trPr>
        <w:tc>
          <w:tcPr>
            <w:tcW w:w="2014" w:type="dxa"/>
          </w:tcPr>
          <w:p>
            <w:pPr>
              <w:pStyle w:val="TableParagraph"/>
              <w:spacing w:before="11"/>
              <w:rPr>
                <w:b/>
                <w:sz w:val="22"/>
              </w:rPr>
            </w:pPr>
            <w:r>
              <w:rPr>
                <w:b/>
                <w:sz w:val="22"/>
              </w:rPr>
              <w:t>Consolidate</w:t>
            </w:r>
          </w:p>
        </w:tc>
        <w:tc>
          <w:tcPr>
            <w:tcW w:w="1965" w:type="dxa"/>
          </w:tcPr>
          <w:p>
            <w:pPr>
              <w:pStyle w:val="TableParagraph"/>
              <w:spacing w:before="11"/>
              <w:ind w:left="108"/>
              <w:rPr>
                <w:b/>
                <w:sz w:val="22"/>
              </w:rPr>
            </w:pPr>
            <w:r>
              <w:rPr>
                <w:b/>
                <w:sz w:val="22"/>
              </w:rPr>
              <w:t>Evaluate</w:t>
            </w:r>
          </w:p>
        </w:tc>
        <w:tc>
          <w:tcPr>
            <w:tcW w:w="1965" w:type="dxa"/>
          </w:tcPr>
          <w:p>
            <w:pPr>
              <w:pStyle w:val="TableParagraph"/>
              <w:spacing w:before="11"/>
              <w:ind w:left="108"/>
              <w:rPr>
                <w:b/>
                <w:sz w:val="22"/>
              </w:rPr>
            </w:pPr>
            <w:r>
              <w:rPr>
                <w:b/>
                <w:sz w:val="22"/>
              </w:rPr>
              <w:t>Meet</w:t>
            </w:r>
          </w:p>
        </w:tc>
        <w:tc>
          <w:tcPr>
            <w:tcW w:w="1964" w:type="dxa"/>
          </w:tcPr>
          <w:p>
            <w:pPr>
              <w:pStyle w:val="TableParagraph"/>
              <w:spacing w:before="11"/>
              <w:rPr>
                <w:b/>
                <w:sz w:val="22"/>
              </w:rPr>
            </w:pPr>
            <w:r>
              <w:rPr>
                <w:b/>
                <w:sz w:val="22"/>
              </w:rPr>
              <w:t>Research</w:t>
            </w:r>
          </w:p>
        </w:tc>
        <w:tc>
          <w:tcPr>
            <w:tcW w:w="1670" w:type="dxa"/>
          </w:tcPr>
          <w:p>
            <w:pPr>
              <w:pStyle w:val="TableParagraph"/>
              <w:spacing w:before="11"/>
              <w:rPr>
                <w:b/>
                <w:sz w:val="22"/>
              </w:rPr>
            </w:pPr>
            <w:r>
              <w:rPr>
                <w:b/>
                <w:sz w:val="22"/>
              </w:rPr>
              <w:t>Work</w:t>
            </w:r>
          </w:p>
        </w:tc>
      </w:tr>
    </w:tbl>
    <w:p>
      <w:pPr>
        <w:spacing w:line="240" w:lineRule="auto" w:before="8"/>
        <w:rPr>
          <w:sz w:val="21"/>
        </w:rPr>
      </w:pPr>
    </w:p>
    <w:p>
      <w:pPr>
        <w:pStyle w:val="BodyText"/>
        <w:ind w:left="559"/>
      </w:pPr>
      <w:r>
        <w:rPr/>
        <w:t>Tips to remember:</w:t>
      </w:r>
    </w:p>
    <w:p>
      <w:pPr>
        <w:pStyle w:val="ListParagraph"/>
        <w:numPr>
          <w:ilvl w:val="0"/>
          <w:numId w:val="1"/>
        </w:numPr>
        <w:tabs>
          <w:tab w:pos="1639" w:val="left" w:leader="none"/>
          <w:tab w:pos="1640" w:val="left" w:leader="none"/>
        </w:tabs>
        <w:spacing w:line="240" w:lineRule="auto" w:before="123" w:after="0"/>
        <w:ind w:left="1639" w:right="0" w:hanging="361"/>
        <w:jc w:val="left"/>
        <w:rPr>
          <w:sz w:val="22"/>
        </w:rPr>
      </w:pPr>
      <w:r>
        <w:rPr>
          <w:sz w:val="22"/>
        </w:rPr>
        <w:t>Required</w:t>
      </w:r>
      <w:r>
        <w:rPr>
          <w:spacing w:val="-12"/>
          <w:sz w:val="22"/>
        </w:rPr>
        <w:t> </w:t>
      </w:r>
      <w:r>
        <w:rPr>
          <w:sz w:val="22"/>
        </w:rPr>
        <w:t>Actions</w:t>
      </w:r>
      <w:r>
        <w:rPr>
          <w:spacing w:val="-9"/>
          <w:sz w:val="22"/>
        </w:rPr>
        <w:t> </w:t>
      </w:r>
      <w:r>
        <w:rPr>
          <w:sz w:val="22"/>
        </w:rPr>
        <w:t>must</w:t>
      </w:r>
      <w:r>
        <w:rPr>
          <w:spacing w:val="-10"/>
          <w:sz w:val="22"/>
        </w:rPr>
        <w:t> </w:t>
      </w:r>
      <w:r>
        <w:rPr>
          <w:sz w:val="22"/>
        </w:rPr>
        <w:t>use</w:t>
      </w:r>
      <w:r>
        <w:rPr>
          <w:spacing w:val="-4"/>
          <w:sz w:val="22"/>
        </w:rPr>
        <w:t> </w:t>
      </w:r>
      <w:r>
        <w:rPr>
          <w:sz w:val="22"/>
        </w:rPr>
        <w:t>verbs</w:t>
      </w:r>
      <w:r>
        <w:rPr>
          <w:spacing w:val="-7"/>
          <w:sz w:val="22"/>
        </w:rPr>
        <w:t> </w:t>
      </w:r>
      <w:r>
        <w:rPr>
          <w:sz w:val="22"/>
        </w:rPr>
        <w:t>that</w:t>
      </w:r>
      <w:r>
        <w:rPr>
          <w:spacing w:val="-4"/>
          <w:sz w:val="22"/>
        </w:rPr>
        <w:t> </w:t>
      </w:r>
      <w:r>
        <w:rPr>
          <w:sz w:val="22"/>
        </w:rPr>
        <w:t>are</w:t>
      </w:r>
      <w:r>
        <w:rPr>
          <w:spacing w:val="-3"/>
          <w:sz w:val="22"/>
        </w:rPr>
        <w:t> </w:t>
      </w:r>
      <w:r>
        <w:rPr>
          <w:sz w:val="22"/>
        </w:rPr>
        <w:t>clearly</w:t>
      </w:r>
      <w:r>
        <w:rPr>
          <w:spacing w:val="-8"/>
          <w:sz w:val="22"/>
        </w:rPr>
        <w:t> </w:t>
      </w:r>
      <w:r>
        <w:rPr>
          <w:sz w:val="22"/>
        </w:rPr>
        <w:t>related</w:t>
      </w:r>
      <w:r>
        <w:rPr>
          <w:spacing w:val="-9"/>
          <w:sz w:val="22"/>
        </w:rPr>
        <w:t> </w:t>
      </w:r>
      <w:r>
        <w:rPr>
          <w:sz w:val="22"/>
        </w:rPr>
        <w:t>to</w:t>
      </w:r>
      <w:r>
        <w:rPr>
          <w:spacing w:val="-3"/>
          <w:sz w:val="22"/>
        </w:rPr>
        <w:t> </w:t>
      </w:r>
      <w:r>
        <w:rPr>
          <w:b/>
          <w:i/>
          <w:sz w:val="22"/>
        </w:rPr>
        <w:t>action</w:t>
      </w:r>
      <w:r>
        <w:rPr>
          <w:sz w:val="22"/>
        </w:rPr>
        <w:t>.</w:t>
      </w:r>
    </w:p>
    <w:p>
      <w:pPr>
        <w:pStyle w:val="ListParagraph"/>
        <w:numPr>
          <w:ilvl w:val="0"/>
          <w:numId w:val="1"/>
        </w:numPr>
        <w:tabs>
          <w:tab w:pos="1639" w:val="left" w:leader="none"/>
          <w:tab w:pos="1640" w:val="left" w:leader="none"/>
        </w:tabs>
        <w:spacing w:line="240" w:lineRule="auto" w:before="37" w:after="0"/>
        <w:ind w:left="1639" w:right="0" w:hanging="361"/>
        <w:jc w:val="left"/>
        <w:rPr>
          <w:sz w:val="22"/>
        </w:rPr>
      </w:pPr>
      <w:r>
        <w:rPr>
          <w:sz w:val="22"/>
        </w:rPr>
        <w:t>Verbs</w:t>
      </w:r>
      <w:r>
        <w:rPr>
          <w:spacing w:val="-9"/>
          <w:sz w:val="22"/>
        </w:rPr>
        <w:t> </w:t>
      </w:r>
      <w:r>
        <w:rPr>
          <w:sz w:val="22"/>
        </w:rPr>
        <w:t>like</w:t>
      </w:r>
      <w:r>
        <w:rPr>
          <w:spacing w:val="-4"/>
          <w:sz w:val="22"/>
        </w:rPr>
        <w:t> </w:t>
      </w:r>
      <w:r>
        <w:rPr>
          <w:sz w:val="22"/>
        </w:rPr>
        <w:t>“consider,”</w:t>
      </w:r>
      <w:r>
        <w:rPr>
          <w:spacing w:val="-14"/>
          <w:sz w:val="22"/>
        </w:rPr>
        <w:t> </w:t>
      </w:r>
      <w:r>
        <w:rPr>
          <w:sz w:val="22"/>
        </w:rPr>
        <w:t>“maintain,”</w:t>
      </w:r>
      <w:r>
        <w:rPr>
          <w:spacing w:val="-14"/>
          <w:sz w:val="22"/>
        </w:rPr>
        <w:t> </w:t>
      </w:r>
      <w:r>
        <w:rPr>
          <w:sz w:val="22"/>
        </w:rPr>
        <w:t>and</w:t>
      </w:r>
      <w:r>
        <w:rPr>
          <w:spacing w:val="-6"/>
          <w:sz w:val="22"/>
        </w:rPr>
        <w:t> </w:t>
      </w:r>
      <w:r>
        <w:rPr>
          <w:sz w:val="22"/>
        </w:rPr>
        <w:t>“continue”</w:t>
      </w:r>
      <w:r>
        <w:rPr>
          <w:spacing w:val="-13"/>
          <w:sz w:val="22"/>
        </w:rPr>
        <w:t> </w:t>
      </w:r>
      <w:r>
        <w:rPr>
          <w:sz w:val="22"/>
        </w:rPr>
        <w:t>are</w:t>
      </w:r>
      <w:r>
        <w:rPr>
          <w:spacing w:val="-3"/>
          <w:sz w:val="22"/>
        </w:rPr>
        <w:t> </w:t>
      </w:r>
      <w:r>
        <w:rPr>
          <w:sz w:val="22"/>
        </w:rPr>
        <w:t>not</w:t>
      </w:r>
      <w:r>
        <w:rPr>
          <w:spacing w:val="-5"/>
          <w:sz w:val="22"/>
        </w:rPr>
        <w:t> </w:t>
      </w:r>
      <w:r>
        <w:rPr>
          <w:sz w:val="22"/>
        </w:rPr>
        <w:t>acceptable.</w:t>
      </w:r>
    </w:p>
    <w:p>
      <w:pPr>
        <w:pStyle w:val="ListParagraph"/>
        <w:numPr>
          <w:ilvl w:val="0"/>
          <w:numId w:val="1"/>
        </w:numPr>
        <w:tabs>
          <w:tab w:pos="1639" w:val="left" w:leader="none"/>
          <w:tab w:pos="1640" w:val="left" w:leader="none"/>
        </w:tabs>
        <w:spacing w:line="285" w:lineRule="auto" w:before="42" w:after="0"/>
        <w:ind w:left="1639" w:right="1185" w:hanging="360"/>
        <w:jc w:val="left"/>
        <w:rPr>
          <w:sz w:val="22"/>
        </w:rPr>
      </w:pPr>
      <w:r>
        <w:rPr>
          <w:sz w:val="22"/>
        </w:rPr>
        <w:t>The</w:t>
      </w:r>
      <w:r>
        <w:rPr>
          <w:spacing w:val="-7"/>
          <w:sz w:val="22"/>
        </w:rPr>
        <w:t> </w:t>
      </w:r>
      <w:r>
        <w:rPr>
          <w:sz w:val="22"/>
        </w:rPr>
        <w:t>verbs</w:t>
      </w:r>
      <w:r>
        <w:rPr>
          <w:spacing w:val="-10"/>
          <w:sz w:val="22"/>
        </w:rPr>
        <w:t> </w:t>
      </w:r>
      <w:r>
        <w:rPr>
          <w:sz w:val="22"/>
        </w:rPr>
        <w:t>“improve”</w:t>
      </w:r>
      <w:r>
        <w:rPr>
          <w:spacing w:val="-15"/>
          <w:sz w:val="22"/>
        </w:rPr>
        <w:t> </w:t>
      </w:r>
      <w:r>
        <w:rPr>
          <w:sz w:val="22"/>
        </w:rPr>
        <w:t>and</w:t>
      </w:r>
      <w:r>
        <w:rPr>
          <w:spacing w:val="-8"/>
          <w:sz w:val="22"/>
        </w:rPr>
        <w:t> </w:t>
      </w:r>
      <w:r>
        <w:rPr>
          <w:sz w:val="22"/>
        </w:rPr>
        <w:t>“implement”</w:t>
      </w:r>
      <w:r>
        <w:rPr>
          <w:spacing w:val="-16"/>
          <w:sz w:val="22"/>
        </w:rPr>
        <w:t> </w:t>
      </w:r>
      <w:r>
        <w:rPr>
          <w:sz w:val="22"/>
        </w:rPr>
        <w:t>are</w:t>
      </w:r>
      <w:r>
        <w:rPr>
          <w:spacing w:val="-7"/>
          <w:sz w:val="22"/>
        </w:rPr>
        <w:t> </w:t>
      </w:r>
      <w:r>
        <w:rPr>
          <w:sz w:val="22"/>
        </w:rPr>
        <w:t>acceptable</w:t>
      </w:r>
      <w:r>
        <w:rPr>
          <w:spacing w:val="-15"/>
          <w:sz w:val="22"/>
        </w:rPr>
        <w:t> </w:t>
      </w:r>
      <w:r>
        <w:rPr>
          <w:sz w:val="22"/>
        </w:rPr>
        <w:t>only</w:t>
      </w:r>
      <w:r>
        <w:rPr>
          <w:spacing w:val="-9"/>
          <w:sz w:val="22"/>
        </w:rPr>
        <w:t> </w:t>
      </w:r>
      <w:r>
        <w:rPr>
          <w:sz w:val="22"/>
        </w:rPr>
        <w:t>when</w:t>
      </w:r>
      <w:r>
        <w:rPr>
          <w:spacing w:val="-9"/>
          <w:sz w:val="22"/>
        </w:rPr>
        <w:t> </w:t>
      </w:r>
      <w:r>
        <w:rPr>
          <w:sz w:val="22"/>
        </w:rPr>
        <w:t>used</w:t>
      </w:r>
      <w:r>
        <w:rPr>
          <w:spacing w:val="-9"/>
          <w:sz w:val="22"/>
        </w:rPr>
        <w:t> </w:t>
      </w:r>
      <w:r>
        <w:rPr>
          <w:sz w:val="22"/>
        </w:rPr>
        <w:t>with</w:t>
      </w:r>
      <w:r>
        <w:rPr>
          <w:spacing w:val="-4"/>
          <w:sz w:val="22"/>
        </w:rPr>
        <w:t> </w:t>
      </w:r>
      <w:r>
        <w:rPr>
          <w:sz w:val="22"/>
        </w:rPr>
        <w:t>exactly what</w:t>
      </w:r>
      <w:r>
        <w:rPr>
          <w:spacing w:val="-9"/>
          <w:sz w:val="22"/>
        </w:rPr>
        <w:t> </w:t>
      </w:r>
      <w:r>
        <w:rPr>
          <w:sz w:val="22"/>
        </w:rPr>
        <w:t>should</w:t>
      </w:r>
      <w:r>
        <w:rPr>
          <w:spacing w:val="-8"/>
          <w:sz w:val="22"/>
        </w:rPr>
        <w:t> </w:t>
      </w:r>
      <w:r>
        <w:rPr>
          <w:sz w:val="22"/>
        </w:rPr>
        <w:t>be</w:t>
      </w:r>
      <w:r>
        <w:rPr>
          <w:spacing w:val="-7"/>
          <w:sz w:val="22"/>
        </w:rPr>
        <w:t> </w:t>
      </w:r>
      <w:r>
        <w:rPr>
          <w:sz w:val="22"/>
        </w:rPr>
        <w:t>improved</w:t>
      </w:r>
      <w:r>
        <w:rPr>
          <w:spacing w:val="-12"/>
          <w:sz w:val="22"/>
        </w:rPr>
        <w:t> </w:t>
      </w:r>
      <w:r>
        <w:rPr>
          <w:sz w:val="22"/>
        </w:rPr>
        <w:t>or</w:t>
      </w:r>
      <w:r>
        <w:rPr>
          <w:spacing w:val="-5"/>
          <w:sz w:val="22"/>
        </w:rPr>
        <w:t> </w:t>
      </w:r>
      <w:r>
        <w:rPr>
          <w:sz w:val="22"/>
        </w:rPr>
        <w:t>implemented</w:t>
      </w:r>
      <w:r>
        <w:rPr>
          <w:spacing w:val="-19"/>
          <w:sz w:val="22"/>
        </w:rPr>
        <w:t> </w:t>
      </w:r>
      <w:r>
        <w:rPr>
          <w:sz w:val="22"/>
        </w:rPr>
        <w:t>and</w:t>
      </w:r>
      <w:r>
        <w:rPr>
          <w:spacing w:val="-6"/>
          <w:sz w:val="22"/>
        </w:rPr>
        <w:t> </w:t>
      </w:r>
      <w:r>
        <w:rPr>
          <w:sz w:val="22"/>
        </w:rPr>
        <w:t>contain</w:t>
      </w:r>
      <w:r>
        <w:rPr>
          <w:spacing w:val="-12"/>
          <w:sz w:val="22"/>
        </w:rPr>
        <w:t> </w:t>
      </w:r>
      <w:r>
        <w:rPr>
          <w:sz w:val="22"/>
        </w:rPr>
        <w:t>a</w:t>
      </w:r>
      <w:r>
        <w:rPr>
          <w:spacing w:val="-4"/>
          <w:sz w:val="22"/>
        </w:rPr>
        <w:t> </w:t>
      </w:r>
      <w:r>
        <w:rPr>
          <w:sz w:val="22"/>
        </w:rPr>
        <w:t>reference</w:t>
      </w:r>
      <w:r>
        <w:rPr>
          <w:spacing w:val="-12"/>
          <w:sz w:val="22"/>
        </w:rPr>
        <w:t> </w:t>
      </w:r>
      <w:r>
        <w:rPr>
          <w:sz w:val="22"/>
        </w:rPr>
        <w:t>to</w:t>
      </w:r>
      <w:r>
        <w:rPr>
          <w:spacing w:val="-3"/>
          <w:sz w:val="22"/>
        </w:rPr>
        <w:t> </w:t>
      </w:r>
      <w:r>
        <w:rPr>
          <w:sz w:val="22"/>
        </w:rPr>
        <w:t>measures.</w:t>
      </w:r>
    </w:p>
    <w:p>
      <w:pPr>
        <w:pStyle w:val="ListParagraph"/>
        <w:numPr>
          <w:ilvl w:val="0"/>
          <w:numId w:val="1"/>
        </w:numPr>
        <w:tabs>
          <w:tab w:pos="1639" w:val="left" w:leader="none"/>
          <w:tab w:pos="1640" w:val="left" w:leader="none"/>
        </w:tabs>
        <w:spacing w:line="285" w:lineRule="auto" w:before="0" w:after="0"/>
        <w:ind w:left="1638" w:right="1574" w:hanging="360"/>
        <w:jc w:val="left"/>
        <w:rPr>
          <w:sz w:val="22"/>
        </w:rPr>
      </w:pPr>
      <w:r>
        <w:rPr>
          <w:sz w:val="22"/>
        </w:rPr>
        <w:t>Institutions will be held accountable for progress toward Required Actions outlined by the External Review Team.</w:t>
      </w:r>
      <w:r>
        <w:rPr>
          <w:spacing w:val="-10"/>
          <w:sz w:val="22"/>
        </w:rPr>
        <w:t> </w:t>
      </w:r>
      <w:r>
        <w:rPr>
          <w:sz w:val="22"/>
        </w:rPr>
        <w:t>Make sure those Required Actions are clear, “actionable,” and</w:t>
      </w:r>
      <w:r>
        <w:rPr>
          <w:spacing w:val="-24"/>
          <w:sz w:val="22"/>
        </w:rPr>
        <w:t> </w:t>
      </w:r>
      <w:r>
        <w:rPr>
          <w:sz w:val="22"/>
        </w:rPr>
        <w:t>attainable.</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6"/>
        <w:rPr>
          <w:sz w:val="29"/>
        </w:rPr>
      </w:pPr>
    </w:p>
    <w:p>
      <w:pPr>
        <w:tabs>
          <w:tab w:pos="4280" w:val="left" w:leader="none"/>
        </w:tabs>
        <w:spacing w:before="60"/>
        <w:ind w:left="340" w:right="0" w:firstLine="0"/>
        <w:jc w:val="left"/>
        <w:rPr>
          <w:sz w:val="20"/>
        </w:rPr>
      </w:pPr>
      <w:r>
        <w:rPr>
          <w:sz w:val="20"/>
        </w:rPr>
        <w:t>v.091012</w:t>
        <w:tab/>
        <w:t>© AdvancED</w:t>
      </w:r>
      <w:r>
        <w:rPr>
          <w:spacing w:val="-5"/>
          <w:sz w:val="20"/>
        </w:rPr>
        <w:t> </w:t>
      </w:r>
      <w:r>
        <w:rPr>
          <w:sz w:val="20"/>
        </w:rPr>
        <w:t>2012</w:t>
      </w:r>
    </w:p>
    <w:sectPr>
      <w:type w:val="continuous"/>
      <w:pgSz w:w="12240" w:h="15840"/>
      <w:pgMar w:top="100" w:bottom="280" w:left="110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639" w:hanging="360"/>
      </w:pPr>
      <w:rPr>
        <w:rFonts w:hint="default" w:ascii="Symbol" w:hAnsi="Symbol" w:eastAsia="Symbol" w:cs="Symbol"/>
        <w:w w:val="99"/>
        <w:sz w:val="22"/>
        <w:szCs w:val="22"/>
      </w:rPr>
    </w:lvl>
    <w:lvl w:ilvl="1">
      <w:start w:val="0"/>
      <w:numFmt w:val="bullet"/>
      <w:lvlText w:val="•"/>
      <w:lvlJc w:val="left"/>
      <w:pPr>
        <w:ind w:left="2490" w:hanging="360"/>
      </w:pPr>
      <w:rPr>
        <w:rFonts w:hint="default"/>
      </w:rPr>
    </w:lvl>
    <w:lvl w:ilvl="2">
      <w:start w:val="0"/>
      <w:numFmt w:val="bullet"/>
      <w:lvlText w:val="•"/>
      <w:lvlJc w:val="left"/>
      <w:pPr>
        <w:ind w:left="3340" w:hanging="360"/>
      </w:pPr>
      <w:rPr>
        <w:rFonts w:hint="default"/>
      </w:rPr>
    </w:lvl>
    <w:lvl w:ilvl="3">
      <w:start w:val="0"/>
      <w:numFmt w:val="bullet"/>
      <w:lvlText w:val="•"/>
      <w:lvlJc w:val="left"/>
      <w:pPr>
        <w:ind w:left="4190" w:hanging="360"/>
      </w:pPr>
      <w:rPr>
        <w:rFonts w:hint="default"/>
      </w:rPr>
    </w:lvl>
    <w:lvl w:ilvl="4">
      <w:start w:val="0"/>
      <w:numFmt w:val="bullet"/>
      <w:lvlText w:val="•"/>
      <w:lvlJc w:val="left"/>
      <w:pPr>
        <w:ind w:left="5040" w:hanging="360"/>
      </w:pPr>
      <w:rPr>
        <w:rFonts w:hint="default"/>
      </w:rPr>
    </w:lvl>
    <w:lvl w:ilvl="5">
      <w:start w:val="0"/>
      <w:numFmt w:val="bullet"/>
      <w:lvlText w:val="•"/>
      <w:lvlJc w:val="left"/>
      <w:pPr>
        <w:ind w:left="5890" w:hanging="360"/>
      </w:pPr>
      <w:rPr>
        <w:rFonts w:hint="default"/>
      </w:rPr>
    </w:lvl>
    <w:lvl w:ilvl="6">
      <w:start w:val="0"/>
      <w:numFmt w:val="bullet"/>
      <w:lvlText w:val="•"/>
      <w:lvlJc w:val="left"/>
      <w:pPr>
        <w:ind w:left="6740" w:hanging="360"/>
      </w:pPr>
      <w:rPr>
        <w:rFonts w:hint="default"/>
      </w:rPr>
    </w:lvl>
    <w:lvl w:ilvl="7">
      <w:start w:val="0"/>
      <w:numFmt w:val="bullet"/>
      <w:lvlText w:val="•"/>
      <w:lvlJc w:val="left"/>
      <w:pPr>
        <w:ind w:left="7590" w:hanging="360"/>
      </w:pPr>
      <w:rPr>
        <w:rFonts w:hint="default"/>
      </w:rPr>
    </w:lvl>
    <w:lvl w:ilvl="8">
      <w:start w:val="0"/>
      <w:numFmt w:val="bullet"/>
      <w:lvlText w:val="•"/>
      <w:lvlJc w:val="left"/>
      <w:pPr>
        <w:ind w:left="844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2"/>
      <w:szCs w:val="22"/>
    </w:rPr>
  </w:style>
  <w:style w:styleId="ListParagraph" w:type="paragraph">
    <w:name w:val="List Paragraph"/>
    <w:basedOn w:val="Normal"/>
    <w:uiPriority w:val="1"/>
    <w:qFormat/>
    <w:pPr>
      <w:ind w:left="1639" w:hanging="361"/>
    </w:pPr>
    <w:rPr>
      <w:rFonts w:ascii="Calibri" w:hAnsi="Calibri" w:eastAsia="Calibri" w:cs="Calibri"/>
    </w:rPr>
  </w:style>
  <w:style w:styleId="TableParagraph" w:type="paragraph">
    <w:name w:val="Table Paragraph"/>
    <w:basedOn w:val="Normal"/>
    <w:uiPriority w:val="1"/>
    <w:qFormat/>
    <w:pPr>
      <w:spacing w:before="10" w:line="246" w:lineRule="exact"/>
      <w:ind w:left="106"/>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cweitzman</dc:creator>
  <dc:title>Microsoft Word - verb_list.doc</dc:title>
  <dcterms:created xsi:type="dcterms:W3CDTF">2020-11-08T16:30:11Z</dcterms:created>
  <dcterms:modified xsi:type="dcterms:W3CDTF">2020-11-08T16:30:11Z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2012-09-12T00:00:00Z</vt:filetime>
  </property>
  <property fmtid="{D5CDD505-2E9C-101B-9397-08002B2CF9AE}" pid="3" name="Creator">
    <vt:lpwstr>Acrobat PDFMaker 10.0 for Word</vt:lpwstr>
  </property>
  <property fmtid="{D5CDD505-2E9C-101B-9397-08002B2CF9AE}" pid="4" name="LastSaved">
    <vt:filetime>2020-11-08T00:00:00Z</vt:filetime>
  </property>
</Properties>
</file>